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6C121" w14:textId="77777777" w:rsidR="00450067" w:rsidRPr="00AE7ABE" w:rsidRDefault="00000000">
      <w:pPr>
        <w:pStyle w:val="BodyText"/>
        <w:ind w:left="562"/>
        <w:rPr>
          <w:rFonts w:ascii="Times New Roman"/>
          <w:sz w:val="20"/>
          <w:lang w:val="en-GB"/>
        </w:rPr>
      </w:pPr>
      <w:r w:rsidRPr="00AE7ABE">
        <w:rPr>
          <w:rFonts w:ascii="Times New Roman"/>
          <w:sz w:val="20"/>
          <w:lang w:val="en-GB"/>
        </w:rPr>
      </w:r>
      <w:r w:rsidRPr="00AE7ABE">
        <w:rPr>
          <w:rFonts w:ascii="Times New Roman"/>
          <w:sz w:val="20"/>
          <w:lang w:val="en-GB"/>
        </w:rPr>
        <w:pict w14:anchorId="3290B75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05pt;height:73.8pt;mso-left-percent:-10001;mso-top-percent:-10001;mso-position-horizontal:absolute;mso-position-horizontal-relative:char;mso-position-vertical:absolute;mso-position-vertical-relative:line;mso-left-percent:-10001;mso-top-percent:-10001" filled="f" strokecolor="#162c51" strokeweight="1pt">
            <v:textbox inset="0,0,0,0">
              <w:txbxContent>
                <w:p w14:paraId="4B2C10D4" w14:textId="77777777" w:rsidR="00450067" w:rsidRDefault="00450067">
                  <w:pPr>
                    <w:pStyle w:val="BodyText"/>
                    <w:ind w:left="0"/>
                    <w:rPr>
                      <w:rFonts w:ascii="Times New Roman"/>
                      <w:sz w:val="28"/>
                    </w:rPr>
                  </w:pPr>
                </w:p>
                <w:p w14:paraId="748E74FF" w14:textId="2D71A955" w:rsidR="00450067" w:rsidRDefault="00000000">
                  <w:pPr>
                    <w:spacing w:before="208"/>
                    <w:ind w:left="940" w:right="1234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GARDERIE</w:t>
                  </w:r>
                  <w:r>
                    <w:rPr>
                      <w:spacing w:val="-5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2000</w:t>
                  </w:r>
                  <w:r w:rsidR="00494B2D">
                    <w:rPr>
                      <w:sz w:val="28"/>
                    </w:rPr>
                    <w:t xml:space="preserve"> GENERAL SALES CONDITIONS</w:t>
                  </w:r>
                </w:p>
              </w:txbxContent>
            </v:textbox>
            <w10:anchorlock/>
          </v:shape>
        </w:pict>
      </w:r>
    </w:p>
    <w:p w14:paraId="762BE334" w14:textId="77777777" w:rsidR="00450067" w:rsidRPr="00AE7ABE" w:rsidRDefault="00450067">
      <w:pPr>
        <w:pStyle w:val="BodyText"/>
        <w:ind w:left="0"/>
        <w:rPr>
          <w:rFonts w:ascii="Times New Roman"/>
          <w:sz w:val="20"/>
          <w:lang w:val="en-GB"/>
        </w:rPr>
      </w:pPr>
    </w:p>
    <w:p w14:paraId="0CB84864" w14:textId="77777777" w:rsidR="00450067" w:rsidRPr="00AE7ABE" w:rsidRDefault="00450067">
      <w:pPr>
        <w:pStyle w:val="BodyText"/>
        <w:spacing w:before="5"/>
        <w:ind w:left="0"/>
        <w:rPr>
          <w:rFonts w:ascii="Times New Roman"/>
          <w:sz w:val="22"/>
          <w:lang w:val="en-GB"/>
        </w:rPr>
      </w:pPr>
    </w:p>
    <w:p w14:paraId="14BDD99B" w14:textId="2CD2C68A" w:rsidR="00450067" w:rsidRPr="00AE7ABE" w:rsidRDefault="00AE7ABE">
      <w:pPr>
        <w:pStyle w:val="Heading1"/>
        <w:rPr>
          <w:lang w:val="en-GB"/>
        </w:rPr>
      </w:pPr>
      <w:r>
        <w:rPr>
          <w:u w:val="single"/>
          <w:lang w:val="en-GB"/>
        </w:rPr>
        <w:t xml:space="preserve">The </w:t>
      </w:r>
      <w:r w:rsidR="00000000" w:rsidRPr="00AE7ABE">
        <w:rPr>
          <w:u w:val="single"/>
          <w:lang w:val="en-GB"/>
        </w:rPr>
        <w:t>«Garderie</w:t>
      </w:r>
      <w:r w:rsidR="00000000" w:rsidRPr="00AE7ABE">
        <w:rPr>
          <w:spacing w:val="-4"/>
          <w:u w:val="single"/>
          <w:lang w:val="en-GB"/>
        </w:rPr>
        <w:t xml:space="preserve"> </w:t>
      </w:r>
      <w:r w:rsidR="00000000" w:rsidRPr="00AE7ABE">
        <w:rPr>
          <w:u w:val="single"/>
          <w:lang w:val="en-GB"/>
        </w:rPr>
        <w:t>2000»</w:t>
      </w:r>
      <w:r w:rsidR="00000000" w:rsidRPr="00AE7ABE">
        <w:rPr>
          <w:spacing w:val="-2"/>
          <w:u w:val="single"/>
          <w:lang w:val="en-GB"/>
        </w:rPr>
        <w:t xml:space="preserve"> </w:t>
      </w:r>
      <w:r w:rsidR="00494B2D" w:rsidRPr="00AE7ABE">
        <w:rPr>
          <w:u w:val="single"/>
          <w:lang w:val="en-GB"/>
        </w:rPr>
        <w:t>Association</w:t>
      </w:r>
      <w:r w:rsidR="00494B2D" w:rsidRPr="00AE7ABE">
        <w:rPr>
          <w:u w:val="single"/>
          <w:lang w:val="en-GB"/>
        </w:rPr>
        <w:t xml:space="preserve"> of l</w:t>
      </w:r>
      <w:r w:rsidR="00000000" w:rsidRPr="00AE7ABE">
        <w:rPr>
          <w:u w:val="single"/>
          <w:lang w:val="en-GB"/>
        </w:rPr>
        <w:t>es</w:t>
      </w:r>
      <w:r w:rsidR="00000000" w:rsidRPr="00AE7ABE">
        <w:rPr>
          <w:spacing w:val="-4"/>
          <w:u w:val="single"/>
          <w:lang w:val="en-GB"/>
        </w:rPr>
        <w:t xml:space="preserve"> </w:t>
      </w:r>
      <w:r w:rsidR="00000000" w:rsidRPr="00AE7ABE">
        <w:rPr>
          <w:u w:val="single"/>
          <w:lang w:val="en-GB"/>
        </w:rPr>
        <w:t>Arcs</w:t>
      </w:r>
    </w:p>
    <w:p w14:paraId="5251C867" w14:textId="77777777" w:rsidR="00450067" w:rsidRPr="00AE7ABE" w:rsidRDefault="00450067">
      <w:pPr>
        <w:pStyle w:val="BodyText"/>
        <w:ind w:left="0"/>
        <w:rPr>
          <w:sz w:val="20"/>
          <w:lang w:val="en-GB"/>
        </w:rPr>
      </w:pPr>
    </w:p>
    <w:p w14:paraId="268200FE" w14:textId="77777777" w:rsidR="00450067" w:rsidRPr="00AE7ABE" w:rsidRDefault="00450067">
      <w:pPr>
        <w:pStyle w:val="BodyText"/>
        <w:spacing w:before="11"/>
        <w:ind w:left="0"/>
        <w:rPr>
          <w:sz w:val="29"/>
          <w:lang w:val="en-GB"/>
        </w:rPr>
      </w:pPr>
    </w:p>
    <w:p w14:paraId="646CE77D" w14:textId="266A899C" w:rsidR="00450067" w:rsidRPr="00AE7ABE" w:rsidRDefault="00683EA6">
      <w:pPr>
        <w:spacing w:before="52"/>
        <w:ind w:left="116"/>
        <w:rPr>
          <w:sz w:val="24"/>
          <w:lang w:val="en-GB"/>
        </w:rPr>
      </w:pPr>
      <w:r w:rsidRPr="00AE7ABE">
        <w:rPr>
          <w:b/>
          <w:sz w:val="24"/>
          <w:lang w:val="en-GB"/>
        </w:rPr>
        <w:t>Legal s</w:t>
      </w:r>
      <w:r w:rsidR="00000000" w:rsidRPr="00AE7ABE">
        <w:rPr>
          <w:b/>
          <w:sz w:val="24"/>
          <w:lang w:val="en-GB"/>
        </w:rPr>
        <w:t xml:space="preserve">tructure: </w:t>
      </w:r>
      <w:r w:rsidR="00000000" w:rsidRPr="00AE7ABE">
        <w:rPr>
          <w:sz w:val="24"/>
          <w:lang w:val="en-GB"/>
        </w:rPr>
        <w:t>Association</w:t>
      </w:r>
      <w:r w:rsidR="00000000" w:rsidRPr="00AE7ABE">
        <w:rPr>
          <w:spacing w:val="-1"/>
          <w:sz w:val="24"/>
          <w:lang w:val="en-GB"/>
        </w:rPr>
        <w:t xml:space="preserve"> </w:t>
      </w:r>
      <w:r w:rsidRPr="00AE7ABE">
        <w:rPr>
          <w:spacing w:val="-1"/>
          <w:sz w:val="24"/>
          <w:lang w:val="en-GB"/>
        </w:rPr>
        <w:t xml:space="preserve">under the law of </w:t>
      </w:r>
      <w:r w:rsidR="00000000" w:rsidRPr="00AE7ABE">
        <w:rPr>
          <w:sz w:val="24"/>
          <w:lang w:val="en-GB"/>
        </w:rPr>
        <w:t>1901</w:t>
      </w:r>
    </w:p>
    <w:p w14:paraId="40F990BC" w14:textId="6BAC6662" w:rsidR="00450067" w:rsidRPr="00AE7ABE" w:rsidRDefault="00000000">
      <w:pPr>
        <w:spacing w:before="185"/>
        <w:ind w:left="116"/>
        <w:rPr>
          <w:sz w:val="24"/>
          <w:lang w:val="en-GB"/>
        </w:rPr>
      </w:pPr>
      <w:r w:rsidRPr="00AE7ABE">
        <w:rPr>
          <w:b/>
          <w:sz w:val="24"/>
          <w:lang w:val="en-GB"/>
        </w:rPr>
        <w:t>A</w:t>
      </w:r>
      <w:r w:rsidR="00683EA6" w:rsidRPr="00AE7ABE">
        <w:rPr>
          <w:b/>
          <w:sz w:val="24"/>
          <w:lang w:val="en-GB"/>
        </w:rPr>
        <w:t>d</w:t>
      </w:r>
      <w:r w:rsidRPr="00AE7ABE">
        <w:rPr>
          <w:b/>
          <w:sz w:val="24"/>
          <w:lang w:val="en-GB"/>
        </w:rPr>
        <w:t>dress</w:t>
      </w:r>
      <w:r w:rsidRPr="00AE7ABE">
        <w:rPr>
          <w:sz w:val="24"/>
          <w:lang w:val="en-GB"/>
        </w:rPr>
        <w:t>:</w:t>
      </w:r>
      <w:r w:rsidRPr="00AE7ABE">
        <w:rPr>
          <w:spacing w:val="-2"/>
          <w:sz w:val="24"/>
          <w:lang w:val="en-GB"/>
        </w:rPr>
        <w:t xml:space="preserve"> </w:t>
      </w:r>
      <w:r w:rsidRPr="00AE7ABE">
        <w:rPr>
          <w:sz w:val="24"/>
          <w:lang w:val="en-GB"/>
        </w:rPr>
        <w:t>Association</w:t>
      </w:r>
      <w:r w:rsidRPr="00AE7ABE">
        <w:rPr>
          <w:spacing w:val="-2"/>
          <w:sz w:val="24"/>
          <w:lang w:val="en-GB"/>
        </w:rPr>
        <w:t xml:space="preserve"> </w:t>
      </w:r>
      <w:r w:rsidRPr="00AE7ABE">
        <w:rPr>
          <w:sz w:val="24"/>
          <w:lang w:val="en-GB"/>
        </w:rPr>
        <w:t>GARDERIE</w:t>
      </w:r>
      <w:r w:rsidRPr="00AE7ABE">
        <w:rPr>
          <w:spacing w:val="-3"/>
          <w:sz w:val="24"/>
          <w:lang w:val="en-GB"/>
        </w:rPr>
        <w:t xml:space="preserve"> </w:t>
      </w:r>
      <w:r w:rsidRPr="00AE7ABE">
        <w:rPr>
          <w:sz w:val="24"/>
          <w:lang w:val="en-GB"/>
        </w:rPr>
        <w:t>2000,</w:t>
      </w:r>
    </w:p>
    <w:p w14:paraId="7A609DC0" w14:textId="77777777" w:rsidR="00683EA6" w:rsidRPr="00AE7ABE" w:rsidRDefault="00000000">
      <w:pPr>
        <w:pStyle w:val="BodyText"/>
        <w:spacing w:before="183" w:line="391" w:lineRule="auto"/>
        <w:ind w:left="824" w:right="5148"/>
        <w:rPr>
          <w:lang w:val="en-GB"/>
        </w:rPr>
      </w:pPr>
      <w:r w:rsidRPr="00AE7ABE">
        <w:rPr>
          <w:lang w:val="en-GB"/>
        </w:rPr>
        <w:t>Résidence</w:t>
      </w:r>
      <w:r w:rsidRPr="00AE7ABE">
        <w:rPr>
          <w:spacing w:val="-3"/>
          <w:lang w:val="en-GB"/>
        </w:rPr>
        <w:t xml:space="preserve"> </w:t>
      </w:r>
      <w:r w:rsidRPr="00AE7ABE">
        <w:rPr>
          <w:lang w:val="en-GB"/>
        </w:rPr>
        <w:t>Lac</w:t>
      </w:r>
      <w:r w:rsidRPr="00AE7ABE">
        <w:rPr>
          <w:spacing w:val="-6"/>
          <w:lang w:val="en-GB"/>
        </w:rPr>
        <w:t xml:space="preserve"> </w:t>
      </w:r>
      <w:r w:rsidRPr="00AE7ABE">
        <w:rPr>
          <w:lang w:val="en-GB"/>
        </w:rPr>
        <w:t>des</w:t>
      </w:r>
      <w:r w:rsidRPr="00AE7ABE">
        <w:rPr>
          <w:spacing w:val="-3"/>
          <w:lang w:val="en-GB"/>
        </w:rPr>
        <w:t xml:space="preserve"> </w:t>
      </w:r>
      <w:r w:rsidRPr="00AE7ABE">
        <w:rPr>
          <w:lang w:val="en-GB"/>
        </w:rPr>
        <w:t>Combes</w:t>
      </w:r>
      <w:r w:rsidRPr="00AE7ABE">
        <w:rPr>
          <w:spacing w:val="-1"/>
          <w:lang w:val="en-GB"/>
        </w:rPr>
        <w:t xml:space="preserve"> </w:t>
      </w:r>
      <w:r w:rsidRPr="00AE7ABE">
        <w:rPr>
          <w:lang w:val="en-GB"/>
        </w:rPr>
        <w:t>Arc</w:t>
      </w:r>
      <w:r w:rsidRPr="00AE7ABE">
        <w:rPr>
          <w:spacing w:val="-3"/>
          <w:lang w:val="en-GB"/>
        </w:rPr>
        <w:t xml:space="preserve"> </w:t>
      </w:r>
      <w:r w:rsidRPr="00AE7ABE">
        <w:rPr>
          <w:lang w:val="en-GB"/>
        </w:rPr>
        <w:t>200</w:t>
      </w:r>
      <w:r w:rsidRPr="00AE7ABE">
        <w:rPr>
          <w:spacing w:val="-52"/>
          <w:lang w:val="en-GB"/>
        </w:rPr>
        <w:t xml:space="preserve"> </w:t>
      </w:r>
      <w:r w:rsidRPr="00AE7ABE">
        <w:rPr>
          <w:lang w:val="en-GB"/>
        </w:rPr>
        <w:t>73700 Bourg St</w:t>
      </w:r>
      <w:r w:rsidRPr="00AE7ABE">
        <w:rPr>
          <w:spacing w:val="-2"/>
          <w:lang w:val="en-GB"/>
        </w:rPr>
        <w:t xml:space="preserve"> </w:t>
      </w:r>
      <w:r w:rsidRPr="00AE7ABE">
        <w:rPr>
          <w:lang w:val="en-GB"/>
        </w:rPr>
        <w:t>Maurice</w:t>
      </w:r>
    </w:p>
    <w:p w14:paraId="79CA9194" w14:textId="0BF2BD9B" w:rsidR="00683EA6" w:rsidRPr="00AE7ABE" w:rsidRDefault="00683EA6">
      <w:pPr>
        <w:pStyle w:val="BodyText"/>
        <w:spacing w:before="183" w:line="391" w:lineRule="auto"/>
        <w:ind w:left="824" w:right="5148"/>
        <w:rPr>
          <w:lang w:val="en-GB"/>
        </w:rPr>
      </w:pPr>
      <w:r w:rsidRPr="00AE7ABE">
        <w:rPr>
          <w:lang w:val="en-GB"/>
        </w:rPr>
        <w:t>France</w:t>
      </w:r>
    </w:p>
    <w:p w14:paraId="41AC7F12" w14:textId="2184CA5D" w:rsidR="00450067" w:rsidRPr="00AE7ABE" w:rsidRDefault="00000000">
      <w:pPr>
        <w:spacing w:line="291" w:lineRule="exact"/>
        <w:ind w:left="116"/>
        <w:rPr>
          <w:sz w:val="24"/>
          <w:lang w:val="en-GB"/>
        </w:rPr>
      </w:pPr>
      <w:r w:rsidRPr="00AE7ABE">
        <w:rPr>
          <w:b/>
          <w:sz w:val="24"/>
          <w:lang w:val="en-GB"/>
        </w:rPr>
        <w:t>T</w:t>
      </w:r>
      <w:r w:rsidR="00683EA6" w:rsidRPr="00AE7ABE">
        <w:rPr>
          <w:b/>
          <w:sz w:val="24"/>
          <w:lang w:val="en-GB"/>
        </w:rPr>
        <w:t>e</w:t>
      </w:r>
      <w:r w:rsidRPr="00AE7ABE">
        <w:rPr>
          <w:b/>
          <w:sz w:val="24"/>
          <w:lang w:val="en-GB"/>
        </w:rPr>
        <w:t>l</w:t>
      </w:r>
      <w:r w:rsidR="00683EA6" w:rsidRPr="00AE7ABE">
        <w:rPr>
          <w:b/>
          <w:sz w:val="24"/>
          <w:lang w:val="en-GB"/>
        </w:rPr>
        <w:t>e</w:t>
      </w:r>
      <w:r w:rsidRPr="00AE7ABE">
        <w:rPr>
          <w:b/>
          <w:sz w:val="24"/>
          <w:lang w:val="en-GB"/>
        </w:rPr>
        <w:t>phone:</w:t>
      </w:r>
      <w:r w:rsidRPr="00AE7ABE">
        <w:rPr>
          <w:b/>
          <w:spacing w:val="-2"/>
          <w:sz w:val="24"/>
          <w:lang w:val="en-GB"/>
        </w:rPr>
        <w:t xml:space="preserve"> </w:t>
      </w:r>
      <w:r w:rsidR="00683EA6" w:rsidRPr="00AE7ABE">
        <w:rPr>
          <w:bCs/>
          <w:spacing w:val="-2"/>
          <w:sz w:val="24"/>
          <w:lang w:val="en-GB"/>
        </w:rPr>
        <w:t>+33 (</w:t>
      </w:r>
      <w:r w:rsidRPr="00AE7ABE">
        <w:rPr>
          <w:sz w:val="24"/>
          <w:lang w:val="en-GB"/>
        </w:rPr>
        <w:t>0</w:t>
      </w:r>
      <w:r w:rsidR="00683EA6" w:rsidRPr="00AE7ABE">
        <w:rPr>
          <w:sz w:val="24"/>
          <w:lang w:val="en-GB"/>
        </w:rPr>
        <w:t>)</w:t>
      </w:r>
      <w:r w:rsidRPr="00AE7ABE">
        <w:rPr>
          <w:sz w:val="24"/>
          <w:lang w:val="en-GB"/>
        </w:rPr>
        <w:t>4</w:t>
      </w:r>
      <w:r w:rsidRPr="00AE7ABE">
        <w:rPr>
          <w:spacing w:val="-4"/>
          <w:sz w:val="24"/>
          <w:lang w:val="en-GB"/>
        </w:rPr>
        <w:t xml:space="preserve"> </w:t>
      </w:r>
      <w:r w:rsidRPr="00AE7ABE">
        <w:rPr>
          <w:sz w:val="24"/>
          <w:lang w:val="en-GB"/>
        </w:rPr>
        <w:t>79</w:t>
      </w:r>
      <w:r w:rsidRPr="00AE7ABE">
        <w:rPr>
          <w:spacing w:val="-3"/>
          <w:sz w:val="24"/>
          <w:lang w:val="en-GB"/>
        </w:rPr>
        <w:t xml:space="preserve"> </w:t>
      </w:r>
      <w:r w:rsidRPr="00AE7ABE">
        <w:rPr>
          <w:sz w:val="24"/>
          <w:lang w:val="en-GB"/>
        </w:rPr>
        <w:t>07</w:t>
      </w:r>
      <w:r w:rsidRPr="00AE7ABE">
        <w:rPr>
          <w:spacing w:val="-3"/>
          <w:sz w:val="24"/>
          <w:lang w:val="en-GB"/>
        </w:rPr>
        <w:t xml:space="preserve"> </w:t>
      </w:r>
      <w:r w:rsidRPr="00AE7ABE">
        <w:rPr>
          <w:sz w:val="24"/>
          <w:lang w:val="en-GB"/>
        </w:rPr>
        <w:t>64</w:t>
      </w:r>
      <w:r w:rsidRPr="00AE7ABE">
        <w:rPr>
          <w:spacing w:val="-5"/>
          <w:sz w:val="24"/>
          <w:lang w:val="en-GB"/>
        </w:rPr>
        <w:t xml:space="preserve"> </w:t>
      </w:r>
      <w:r w:rsidRPr="00AE7ABE">
        <w:rPr>
          <w:sz w:val="24"/>
          <w:lang w:val="en-GB"/>
        </w:rPr>
        <w:t>25</w:t>
      </w:r>
    </w:p>
    <w:p w14:paraId="1193A976" w14:textId="7951E1E3" w:rsidR="00450067" w:rsidRPr="00AE7ABE" w:rsidRDefault="00000000">
      <w:pPr>
        <w:spacing w:before="182"/>
        <w:ind w:left="116"/>
        <w:rPr>
          <w:sz w:val="24"/>
          <w:lang w:val="en-GB"/>
        </w:rPr>
      </w:pPr>
      <w:r w:rsidRPr="00AE7ABE">
        <w:rPr>
          <w:b/>
          <w:sz w:val="24"/>
          <w:lang w:val="en-GB"/>
        </w:rPr>
        <w:t>E</w:t>
      </w:r>
      <w:r w:rsidR="00683EA6" w:rsidRPr="00AE7ABE">
        <w:rPr>
          <w:b/>
          <w:sz w:val="24"/>
          <w:lang w:val="en-GB"/>
        </w:rPr>
        <w:t>-</w:t>
      </w:r>
      <w:r w:rsidRPr="00AE7ABE">
        <w:rPr>
          <w:b/>
          <w:sz w:val="24"/>
          <w:lang w:val="en-GB"/>
        </w:rPr>
        <w:t>mail:</w:t>
      </w:r>
      <w:r w:rsidRPr="00AE7ABE">
        <w:rPr>
          <w:b/>
          <w:spacing w:val="-8"/>
          <w:sz w:val="24"/>
          <w:lang w:val="en-GB"/>
        </w:rPr>
        <w:t xml:space="preserve"> </w:t>
      </w:r>
      <w:hyperlink r:id="rId6">
        <w:r w:rsidRPr="00AE7ABE">
          <w:rPr>
            <w:sz w:val="24"/>
            <w:lang w:val="en-GB"/>
          </w:rPr>
          <w:t>garderie2000@wanadoo.fr</w:t>
        </w:r>
      </w:hyperlink>
    </w:p>
    <w:p w14:paraId="68D8D820" w14:textId="77777777" w:rsidR="00450067" w:rsidRPr="00AE7ABE" w:rsidRDefault="00450067">
      <w:pPr>
        <w:pStyle w:val="BodyText"/>
        <w:ind w:left="0"/>
        <w:rPr>
          <w:lang w:val="en-GB"/>
        </w:rPr>
      </w:pPr>
    </w:p>
    <w:p w14:paraId="61E82FAB" w14:textId="77777777" w:rsidR="00450067" w:rsidRPr="00AE7ABE" w:rsidRDefault="00450067">
      <w:pPr>
        <w:pStyle w:val="BodyText"/>
        <w:ind w:left="0"/>
        <w:rPr>
          <w:sz w:val="30"/>
          <w:lang w:val="en-GB"/>
        </w:rPr>
      </w:pPr>
    </w:p>
    <w:p w14:paraId="2379B07A" w14:textId="19E9EC10" w:rsidR="00450067" w:rsidRPr="00AE7ABE" w:rsidRDefault="00683EA6">
      <w:pPr>
        <w:pStyle w:val="BodyText"/>
        <w:spacing w:line="259" w:lineRule="auto"/>
        <w:rPr>
          <w:i/>
          <w:iCs/>
          <w:lang w:val="en-GB"/>
        </w:rPr>
      </w:pPr>
      <w:r w:rsidRPr="00AE7ABE">
        <w:rPr>
          <w:lang w:val="en-GB"/>
        </w:rPr>
        <w:t xml:space="preserve">The </w:t>
      </w:r>
      <w:r w:rsidR="00000000" w:rsidRPr="00AE7ABE">
        <w:rPr>
          <w:lang w:val="en-GB"/>
        </w:rPr>
        <w:t>«Garderie</w:t>
      </w:r>
      <w:r w:rsidR="00000000" w:rsidRPr="00AE7ABE">
        <w:rPr>
          <w:spacing w:val="-8"/>
          <w:lang w:val="en-GB"/>
        </w:rPr>
        <w:t xml:space="preserve"> </w:t>
      </w:r>
      <w:r w:rsidR="00000000" w:rsidRPr="00AE7ABE">
        <w:rPr>
          <w:lang w:val="en-GB"/>
        </w:rPr>
        <w:t>2000»</w:t>
      </w:r>
      <w:r w:rsidR="00000000" w:rsidRPr="00AE7ABE">
        <w:rPr>
          <w:spacing w:val="-8"/>
          <w:lang w:val="en-GB"/>
        </w:rPr>
        <w:t xml:space="preserve"> </w:t>
      </w:r>
      <w:r w:rsidRPr="00AE7ABE">
        <w:rPr>
          <w:spacing w:val="-8"/>
          <w:lang w:val="en-GB"/>
        </w:rPr>
        <w:t>Association is approved by the</w:t>
      </w:r>
      <w:r w:rsidR="00000000" w:rsidRPr="00AE7ABE">
        <w:rPr>
          <w:spacing w:val="-7"/>
          <w:lang w:val="en-GB"/>
        </w:rPr>
        <w:t xml:space="preserve"> </w:t>
      </w:r>
      <w:r w:rsidR="00000000" w:rsidRPr="00AE7ABE">
        <w:rPr>
          <w:i/>
          <w:iCs/>
          <w:lang w:val="en-GB"/>
        </w:rPr>
        <w:t>Protection</w:t>
      </w:r>
      <w:r w:rsidR="00000000" w:rsidRPr="00AE7ABE">
        <w:rPr>
          <w:i/>
          <w:iCs/>
          <w:spacing w:val="-5"/>
          <w:lang w:val="en-GB"/>
        </w:rPr>
        <w:t xml:space="preserve"> </w:t>
      </w:r>
      <w:r w:rsidR="00000000" w:rsidRPr="00AE7ABE">
        <w:rPr>
          <w:i/>
          <w:iCs/>
          <w:lang w:val="en-GB"/>
        </w:rPr>
        <w:t>Maternelle</w:t>
      </w:r>
      <w:r w:rsidR="00000000" w:rsidRPr="00AE7ABE">
        <w:rPr>
          <w:i/>
          <w:iCs/>
          <w:spacing w:val="-9"/>
          <w:lang w:val="en-GB"/>
        </w:rPr>
        <w:t xml:space="preserve"> </w:t>
      </w:r>
      <w:r w:rsidR="00000000" w:rsidRPr="00AE7ABE">
        <w:rPr>
          <w:i/>
          <w:iCs/>
          <w:lang w:val="en-GB"/>
        </w:rPr>
        <w:t>et</w:t>
      </w:r>
      <w:r w:rsidR="00000000" w:rsidRPr="00AE7ABE">
        <w:rPr>
          <w:i/>
          <w:iCs/>
          <w:spacing w:val="-8"/>
          <w:lang w:val="en-GB"/>
        </w:rPr>
        <w:t xml:space="preserve"> </w:t>
      </w:r>
      <w:r w:rsidR="00000000" w:rsidRPr="00AE7ABE">
        <w:rPr>
          <w:i/>
          <w:iCs/>
          <w:lang w:val="en-GB"/>
        </w:rPr>
        <w:t>Infantile</w:t>
      </w:r>
      <w:r w:rsidR="00000000" w:rsidRPr="00AE7ABE">
        <w:rPr>
          <w:i/>
          <w:iCs/>
          <w:spacing w:val="-51"/>
          <w:lang w:val="en-GB"/>
        </w:rPr>
        <w:t xml:space="preserve"> </w:t>
      </w:r>
      <w:r w:rsidR="00000000" w:rsidRPr="00AE7ABE">
        <w:rPr>
          <w:i/>
          <w:iCs/>
          <w:lang w:val="en-GB"/>
        </w:rPr>
        <w:t>(P.M.I.)</w:t>
      </w:r>
      <w:r w:rsidR="00000000" w:rsidRPr="00AE7ABE">
        <w:rPr>
          <w:i/>
          <w:iCs/>
          <w:spacing w:val="-2"/>
          <w:lang w:val="en-GB"/>
        </w:rPr>
        <w:t xml:space="preserve"> </w:t>
      </w:r>
      <w:r w:rsidR="00000000" w:rsidRPr="00AE7ABE">
        <w:rPr>
          <w:i/>
          <w:iCs/>
          <w:lang w:val="en-GB"/>
        </w:rPr>
        <w:t>de</w:t>
      </w:r>
      <w:r w:rsidR="00000000" w:rsidRPr="00AE7ABE">
        <w:rPr>
          <w:i/>
          <w:iCs/>
          <w:spacing w:val="2"/>
          <w:lang w:val="en-GB"/>
        </w:rPr>
        <w:t xml:space="preserve"> </w:t>
      </w:r>
      <w:r w:rsidR="00000000" w:rsidRPr="00AE7ABE">
        <w:rPr>
          <w:i/>
          <w:iCs/>
          <w:lang w:val="en-GB"/>
        </w:rPr>
        <w:t>Savoie (73)</w:t>
      </w:r>
    </w:p>
    <w:p w14:paraId="0E740DBE" w14:textId="0C41A282" w:rsidR="00450067" w:rsidRPr="00AE7ABE" w:rsidRDefault="00000000">
      <w:pPr>
        <w:pStyle w:val="BodyText"/>
        <w:spacing w:before="160" w:line="259" w:lineRule="auto"/>
        <w:ind w:right="237"/>
        <w:jc w:val="both"/>
        <w:rPr>
          <w:lang w:val="en-GB"/>
        </w:rPr>
      </w:pPr>
      <w:r w:rsidRPr="00AE7ABE">
        <w:rPr>
          <w:lang w:val="en-GB"/>
        </w:rPr>
        <w:t>A</w:t>
      </w:r>
      <w:r w:rsidR="00683EA6" w:rsidRPr="00AE7ABE">
        <w:rPr>
          <w:lang w:val="en-GB"/>
        </w:rPr>
        <w:t>t our counter, on our website, by telephone or by any other means of remote</w:t>
      </w:r>
      <w:r w:rsidRPr="00AE7ABE">
        <w:rPr>
          <w:spacing w:val="-5"/>
          <w:lang w:val="en-GB"/>
        </w:rPr>
        <w:t xml:space="preserve"> </w:t>
      </w:r>
      <w:r w:rsidRPr="00AE7ABE">
        <w:rPr>
          <w:lang w:val="en-GB"/>
        </w:rPr>
        <w:t>communication</w:t>
      </w:r>
      <w:r w:rsidRPr="00AE7ABE">
        <w:rPr>
          <w:spacing w:val="-5"/>
          <w:lang w:val="en-GB"/>
        </w:rPr>
        <w:t xml:space="preserve"> </w:t>
      </w:r>
      <w:r w:rsidR="00683EA6" w:rsidRPr="00AE7ABE">
        <w:rPr>
          <w:spacing w:val="-5"/>
          <w:lang w:val="en-GB"/>
        </w:rPr>
        <w:t>you can register for the nursery’s services supervise</w:t>
      </w:r>
      <w:r w:rsidR="006C4964">
        <w:rPr>
          <w:spacing w:val="-5"/>
          <w:lang w:val="en-GB"/>
        </w:rPr>
        <w:t>d</w:t>
      </w:r>
      <w:r w:rsidR="00683EA6" w:rsidRPr="00AE7ABE">
        <w:rPr>
          <w:spacing w:val="-5"/>
          <w:lang w:val="en-GB"/>
        </w:rPr>
        <w:t xml:space="preserve"> by small child</w:t>
      </w:r>
      <w:r w:rsidR="006C4964">
        <w:rPr>
          <w:spacing w:val="-5"/>
          <w:lang w:val="en-GB"/>
        </w:rPr>
        <w:t xml:space="preserve"> </w:t>
      </w:r>
      <w:r w:rsidR="00683EA6" w:rsidRPr="00AE7ABE">
        <w:rPr>
          <w:spacing w:val="-5"/>
          <w:lang w:val="en-GB"/>
        </w:rPr>
        <w:t>care professionals</w:t>
      </w:r>
      <w:r w:rsidRPr="00AE7ABE">
        <w:rPr>
          <w:lang w:val="en-GB"/>
        </w:rPr>
        <w:t>.</w:t>
      </w:r>
    </w:p>
    <w:p w14:paraId="153FE833" w14:textId="64F0B6DC" w:rsidR="00450067" w:rsidRPr="00AE7ABE" w:rsidRDefault="00683EA6">
      <w:pPr>
        <w:pStyle w:val="BodyText"/>
        <w:spacing w:before="160" w:line="259" w:lineRule="auto"/>
        <w:ind w:right="198"/>
        <w:rPr>
          <w:lang w:val="en-GB"/>
        </w:rPr>
      </w:pPr>
      <w:r w:rsidRPr="00AE7ABE">
        <w:rPr>
          <w:lang w:val="en-GB"/>
        </w:rPr>
        <w:t>For on-line sales, all you  have to do is follow the on-line registration instructions and your order will be forwarded electronically to the</w:t>
      </w:r>
      <w:r w:rsidR="00000000" w:rsidRPr="00AE7ABE">
        <w:rPr>
          <w:lang w:val="en-GB"/>
        </w:rPr>
        <w:t xml:space="preserve"> Garderie</w:t>
      </w:r>
      <w:r w:rsidR="00000000" w:rsidRPr="00AE7ABE">
        <w:rPr>
          <w:spacing w:val="-2"/>
          <w:lang w:val="en-GB"/>
        </w:rPr>
        <w:t xml:space="preserve"> </w:t>
      </w:r>
      <w:r w:rsidR="00000000" w:rsidRPr="00AE7ABE">
        <w:rPr>
          <w:lang w:val="en-GB"/>
        </w:rPr>
        <w:t>2000.</w:t>
      </w:r>
    </w:p>
    <w:p w14:paraId="4FBBAC84" w14:textId="006A2E4B" w:rsidR="00450067" w:rsidRPr="00AE7ABE" w:rsidRDefault="00683EA6">
      <w:pPr>
        <w:pStyle w:val="BodyText"/>
        <w:spacing w:before="159"/>
        <w:rPr>
          <w:lang w:val="en-GB"/>
        </w:rPr>
      </w:pPr>
      <w:r w:rsidRPr="00AE7ABE">
        <w:rPr>
          <w:lang w:val="en-GB"/>
        </w:rPr>
        <w:t>For other sales avenues, please contact the</w:t>
      </w:r>
      <w:r w:rsidR="00000000" w:rsidRPr="00AE7ABE">
        <w:rPr>
          <w:spacing w:val="-5"/>
          <w:lang w:val="en-GB"/>
        </w:rPr>
        <w:t xml:space="preserve"> </w:t>
      </w:r>
      <w:r w:rsidR="00000000" w:rsidRPr="00AE7ABE">
        <w:rPr>
          <w:lang w:val="en-GB"/>
        </w:rPr>
        <w:t>Garderie.</w:t>
      </w:r>
    </w:p>
    <w:p w14:paraId="6DD6226F" w14:textId="6B0A9972" w:rsidR="00450067" w:rsidRPr="00AE7ABE" w:rsidRDefault="00683EA6">
      <w:pPr>
        <w:pStyle w:val="BodyText"/>
        <w:spacing w:before="184" w:line="256" w:lineRule="auto"/>
        <w:ind w:right="198"/>
        <w:rPr>
          <w:lang w:val="en-GB"/>
        </w:rPr>
      </w:pPr>
      <w:r w:rsidRPr="00AE7ABE">
        <w:rPr>
          <w:lang w:val="en-GB"/>
        </w:rPr>
        <w:t xml:space="preserve">Registration for the nursery’s services implies </w:t>
      </w:r>
      <w:r w:rsidR="00476399" w:rsidRPr="00AE7ABE">
        <w:rPr>
          <w:lang w:val="en-GB"/>
        </w:rPr>
        <w:t xml:space="preserve">pure and simple acceptance of these general </w:t>
      </w:r>
      <w:r w:rsidR="00000000" w:rsidRPr="00AE7ABE">
        <w:rPr>
          <w:lang w:val="en-GB"/>
        </w:rPr>
        <w:t>conditions.</w:t>
      </w:r>
    </w:p>
    <w:p w14:paraId="4AF3FE66" w14:textId="208D44FD" w:rsidR="00450067" w:rsidRPr="00AE7ABE" w:rsidRDefault="00000000">
      <w:pPr>
        <w:pStyle w:val="Heading2"/>
        <w:spacing w:before="166"/>
        <w:jc w:val="both"/>
        <w:rPr>
          <w:lang w:val="en-GB"/>
        </w:rPr>
      </w:pPr>
      <w:r w:rsidRPr="00AE7ABE">
        <w:rPr>
          <w:spacing w:val="-1"/>
          <w:lang w:val="en-GB"/>
        </w:rPr>
        <w:t>ARTICLE</w:t>
      </w:r>
      <w:r w:rsidRPr="00AE7ABE">
        <w:rPr>
          <w:spacing w:val="-11"/>
          <w:lang w:val="en-GB"/>
        </w:rPr>
        <w:t xml:space="preserve"> </w:t>
      </w:r>
      <w:r w:rsidRPr="00AE7ABE">
        <w:rPr>
          <w:spacing w:val="-1"/>
          <w:lang w:val="en-GB"/>
        </w:rPr>
        <w:t>I</w:t>
      </w:r>
      <w:r w:rsidRPr="00AE7ABE">
        <w:rPr>
          <w:spacing w:val="-7"/>
          <w:lang w:val="en-GB"/>
        </w:rPr>
        <w:t xml:space="preserve"> </w:t>
      </w:r>
      <w:r w:rsidRPr="00AE7ABE">
        <w:rPr>
          <w:spacing w:val="-1"/>
          <w:lang w:val="en-GB"/>
        </w:rPr>
        <w:t>–</w:t>
      </w:r>
      <w:r w:rsidRPr="00AE7ABE">
        <w:rPr>
          <w:spacing w:val="-9"/>
          <w:lang w:val="en-GB"/>
        </w:rPr>
        <w:t xml:space="preserve"> </w:t>
      </w:r>
      <w:r w:rsidR="00476399" w:rsidRPr="00AE7ABE">
        <w:rPr>
          <w:spacing w:val="-9"/>
          <w:lang w:val="en-GB"/>
        </w:rPr>
        <w:t>SERVICES</w:t>
      </w:r>
    </w:p>
    <w:p w14:paraId="216ED524" w14:textId="11A36A1D" w:rsidR="00450067" w:rsidRPr="00AE7ABE" w:rsidRDefault="00476399" w:rsidP="00476399">
      <w:pPr>
        <w:pStyle w:val="BodyText"/>
        <w:spacing w:before="182" w:line="259" w:lineRule="auto"/>
        <w:ind w:right="328"/>
        <w:jc w:val="both"/>
        <w:rPr>
          <w:lang w:val="en-GB"/>
        </w:rPr>
      </w:pPr>
      <w:r w:rsidRPr="00AE7ABE">
        <w:rPr>
          <w:lang w:val="en-GB"/>
        </w:rPr>
        <w:t>All the supervisors have obtained a diploma allowing them to practice in the field of small child care, whether it be a small child care qualification, a state diploma as an infant care assistant, teacher of nurse.</w:t>
      </w:r>
    </w:p>
    <w:p w14:paraId="1E34D224" w14:textId="25B410B3" w:rsidR="00450067" w:rsidRPr="00AE7ABE" w:rsidRDefault="00476399" w:rsidP="0062473E">
      <w:pPr>
        <w:pStyle w:val="BodyText"/>
        <w:spacing w:before="182" w:line="259" w:lineRule="auto"/>
        <w:rPr>
          <w:lang w:val="en-GB"/>
        </w:rPr>
      </w:pPr>
      <w:r w:rsidRPr="00AE7ABE">
        <w:rPr>
          <w:lang w:val="en-GB"/>
        </w:rPr>
        <w:t xml:space="preserve">Supervision will be carried out by a team of small child care professionals to take care of the </w:t>
      </w:r>
      <w:r w:rsidR="0062473E" w:rsidRPr="00AE7ABE">
        <w:rPr>
          <w:lang w:val="en-GB"/>
        </w:rPr>
        <w:t>day-to-day needs and activities of the children in an exceptional and fun setting</w:t>
      </w:r>
      <w:r w:rsidR="00000000" w:rsidRPr="00AE7ABE">
        <w:rPr>
          <w:lang w:val="en-GB"/>
        </w:rPr>
        <w:t>.</w:t>
      </w:r>
    </w:p>
    <w:p w14:paraId="6B6E6AA5" w14:textId="469C1CA8" w:rsidR="00450067" w:rsidRPr="00AE7ABE" w:rsidRDefault="0062473E">
      <w:pPr>
        <w:pStyle w:val="BodyText"/>
        <w:spacing w:before="182" w:line="259" w:lineRule="auto"/>
        <w:ind w:right="198"/>
        <w:rPr>
          <w:lang w:val="en-GB"/>
        </w:rPr>
      </w:pPr>
      <w:r w:rsidRPr="00AE7ABE">
        <w:rPr>
          <w:lang w:val="en-GB"/>
        </w:rPr>
        <w:t xml:space="preserve">The nursery can accommodate children aged from </w:t>
      </w:r>
      <w:r w:rsidR="00000000" w:rsidRPr="00AE7ABE">
        <w:rPr>
          <w:lang w:val="en-GB"/>
        </w:rPr>
        <w:t>14</w:t>
      </w:r>
      <w:r w:rsidR="00000000" w:rsidRPr="00AE7ABE">
        <w:rPr>
          <w:spacing w:val="-6"/>
          <w:lang w:val="en-GB"/>
        </w:rPr>
        <w:t xml:space="preserve"> </w:t>
      </w:r>
      <w:r w:rsidR="00000000" w:rsidRPr="00AE7ABE">
        <w:rPr>
          <w:lang w:val="en-GB"/>
        </w:rPr>
        <w:t>mo</w:t>
      </w:r>
      <w:r w:rsidRPr="00AE7ABE">
        <w:rPr>
          <w:lang w:val="en-GB"/>
        </w:rPr>
        <w:t>nth</w:t>
      </w:r>
      <w:r w:rsidR="00000000" w:rsidRPr="00AE7ABE">
        <w:rPr>
          <w:lang w:val="en-GB"/>
        </w:rPr>
        <w:t>s</w:t>
      </w:r>
      <w:r w:rsidR="00000000" w:rsidRPr="00AE7ABE">
        <w:rPr>
          <w:spacing w:val="-3"/>
          <w:lang w:val="en-GB"/>
        </w:rPr>
        <w:t xml:space="preserve"> </w:t>
      </w:r>
      <w:r w:rsidRPr="00AE7ABE">
        <w:rPr>
          <w:spacing w:val="-3"/>
          <w:lang w:val="en-GB"/>
        </w:rPr>
        <w:t>to</w:t>
      </w:r>
      <w:r w:rsidR="00000000" w:rsidRPr="00AE7ABE">
        <w:rPr>
          <w:spacing w:val="-1"/>
          <w:lang w:val="en-GB"/>
        </w:rPr>
        <w:t xml:space="preserve"> </w:t>
      </w:r>
      <w:r w:rsidR="00000000" w:rsidRPr="00AE7ABE">
        <w:rPr>
          <w:lang w:val="en-GB"/>
        </w:rPr>
        <w:t>8</w:t>
      </w:r>
      <w:r w:rsidR="00000000" w:rsidRPr="00AE7ABE">
        <w:rPr>
          <w:spacing w:val="-3"/>
          <w:lang w:val="en-GB"/>
        </w:rPr>
        <w:t xml:space="preserve"> </w:t>
      </w:r>
      <w:r w:rsidRPr="00AE7ABE">
        <w:rPr>
          <w:spacing w:val="-3"/>
          <w:lang w:val="en-GB"/>
        </w:rPr>
        <w:t>ye</w:t>
      </w:r>
      <w:r w:rsidR="00000000" w:rsidRPr="00AE7ABE">
        <w:rPr>
          <w:lang w:val="en-GB"/>
        </w:rPr>
        <w:t>a</w:t>
      </w:r>
      <w:r w:rsidRPr="00AE7ABE">
        <w:rPr>
          <w:lang w:val="en-GB"/>
        </w:rPr>
        <w:t>r</w:t>
      </w:r>
      <w:r w:rsidR="00000000" w:rsidRPr="00AE7ABE">
        <w:rPr>
          <w:lang w:val="en-GB"/>
        </w:rPr>
        <w:t>s</w:t>
      </w:r>
      <w:r w:rsidR="00000000" w:rsidRPr="00AE7ABE">
        <w:rPr>
          <w:spacing w:val="-5"/>
          <w:lang w:val="en-GB"/>
        </w:rPr>
        <w:t xml:space="preserve"> </w:t>
      </w:r>
      <w:r w:rsidRPr="00AE7ABE">
        <w:rPr>
          <w:spacing w:val="-5"/>
          <w:lang w:val="en-GB"/>
        </w:rPr>
        <w:t>and reserves the right to offer several entertainm</w:t>
      </w:r>
      <w:r w:rsidR="00000000" w:rsidRPr="00AE7ABE">
        <w:rPr>
          <w:lang w:val="en-GB"/>
        </w:rPr>
        <w:t>e</w:t>
      </w:r>
      <w:r w:rsidRPr="00AE7ABE">
        <w:rPr>
          <w:lang w:val="en-GB"/>
        </w:rPr>
        <w:t>n</w:t>
      </w:r>
      <w:r w:rsidR="00000000" w:rsidRPr="00AE7ABE">
        <w:rPr>
          <w:lang w:val="en-GB"/>
        </w:rPr>
        <w:t>ts</w:t>
      </w:r>
      <w:r w:rsidRPr="00AE7ABE">
        <w:rPr>
          <w:lang w:val="en-GB"/>
        </w:rPr>
        <w:t xml:space="preserve"> according to the child’s age</w:t>
      </w:r>
      <w:r w:rsidR="00000000" w:rsidRPr="00AE7ABE">
        <w:rPr>
          <w:lang w:val="en-GB"/>
        </w:rPr>
        <w:t>.</w:t>
      </w:r>
    </w:p>
    <w:p w14:paraId="05FE254B" w14:textId="63EB9072" w:rsidR="00450067" w:rsidRPr="00AE7ABE" w:rsidRDefault="0062473E">
      <w:pPr>
        <w:pStyle w:val="BodyText"/>
        <w:spacing w:before="160" w:line="259" w:lineRule="auto"/>
        <w:ind w:right="320"/>
        <w:jc w:val="both"/>
        <w:rPr>
          <w:lang w:val="en-GB"/>
        </w:rPr>
      </w:pPr>
      <w:r w:rsidRPr="00AE7ABE">
        <w:rPr>
          <w:lang w:val="en-GB"/>
        </w:rPr>
        <w:t xml:space="preserve">Snacks are included in the nursery’s facilities in </w:t>
      </w:r>
      <w:r w:rsidRPr="00AE7ABE">
        <w:rPr>
          <w:lang w:val="en-GB"/>
        </w:rPr>
        <w:t>both</w:t>
      </w:r>
      <w:r w:rsidRPr="00AE7ABE">
        <w:rPr>
          <w:lang w:val="en-GB"/>
        </w:rPr>
        <w:t xml:space="preserve"> the morning and the afternoon.</w:t>
      </w:r>
    </w:p>
    <w:p w14:paraId="01E970B6" w14:textId="77777777" w:rsidR="00450067" w:rsidRPr="00AE7ABE" w:rsidRDefault="00450067">
      <w:pPr>
        <w:spacing w:line="259" w:lineRule="auto"/>
        <w:jc w:val="both"/>
        <w:rPr>
          <w:lang w:val="en-GB"/>
        </w:rPr>
        <w:sectPr w:rsidR="00450067" w:rsidRPr="00AE7ABE">
          <w:type w:val="continuous"/>
          <w:pgSz w:w="11910" w:h="16840"/>
          <w:pgMar w:top="860" w:right="1240" w:bottom="280" w:left="1300" w:header="720" w:footer="720" w:gutter="0"/>
          <w:cols w:space="720"/>
        </w:sectPr>
      </w:pPr>
    </w:p>
    <w:p w14:paraId="7395AE03" w14:textId="0B689975" w:rsidR="00450067" w:rsidRPr="00AE7ABE" w:rsidRDefault="0062473E">
      <w:pPr>
        <w:pStyle w:val="BodyText"/>
        <w:spacing w:before="37" w:line="259" w:lineRule="auto"/>
        <w:rPr>
          <w:lang w:val="en-GB"/>
        </w:rPr>
      </w:pPr>
      <w:r w:rsidRPr="00AE7ABE">
        <w:rPr>
          <w:lang w:val="en-GB"/>
        </w:rPr>
        <w:lastRenderedPageBreak/>
        <w:t>However</w:t>
      </w:r>
      <w:r w:rsidR="00000000" w:rsidRPr="00AE7ABE">
        <w:rPr>
          <w:lang w:val="en-GB"/>
        </w:rPr>
        <w:t>,</w:t>
      </w:r>
      <w:r w:rsidR="00000000" w:rsidRPr="00AE7ABE">
        <w:rPr>
          <w:spacing w:val="-5"/>
          <w:lang w:val="en-GB"/>
        </w:rPr>
        <w:t xml:space="preserve"> </w:t>
      </w:r>
      <w:r w:rsidRPr="00AE7ABE">
        <w:rPr>
          <w:spacing w:val="-5"/>
          <w:lang w:val="en-GB"/>
        </w:rPr>
        <w:t>meals can be at the client’s choice and, for a supplement, be included in the nursery’s faciliti</w:t>
      </w:r>
      <w:r w:rsidR="00000000" w:rsidRPr="00AE7ABE">
        <w:rPr>
          <w:lang w:val="en-GB"/>
        </w:rPr>
        <w:t>es.</w:t>
      </w:r>
    </w:p>
    <w:p w14:paraId="50419643" w14:textId="364C12B3" w:rsidR="00450067" w:rsidRPr="00AE7ABE" w:rsidRDefault="0062473E">
      <w:pPr>
        <w:pStyle w:val="BodyText"/>
        <w:spacing w:before="162" w:line="259" w:lineRule="auto"/>
        <w:ind w:right="198"/>
        <w:rPr>
          <w:lang w:val="en-GB"/>
        </w:rPr>
      </w:pPr>
      <w:r w:rsidRPr="00AE7ABE">
        <w:rPr>
          <w:lang w:val="en-GB"/>
        </w:rPr>
        <w:t xml:space="preserve">It is up to the </w:t>
      </w:r>
      <w:r w:rsidR="00000000" w:rsidRPr="00AE7ABE">
        <w:rPr>
          <w:lang w:val="en-GB"/>
        </w:rPr>
        <w:t>parents</w:t>
      </w:r>
      <w:r w:rsidR="00000000" w:rsidRPr="00AE7ABE">
        <w:rPr>
          <w:spacing w:val="-9"/>
          <w:lang w:val="en-GB"/>
        </w:rPr>
        <w:t xml:space="preserve"> </w:t>
      </w:r>
      <w:r w:rsidR="00000000" w:rsidRPr="00AE7ABE">
        <w:rPr>
          <w:lang w:val="en-GB"/>
        </w:rPr>
        <w:t>o</w:t>
      </w:r>
      <w:r w:rsidRPr="00AE7ABE">
        <w:rPr>
          <w:lang w:val="en-GB"/>
        </w:rPr>
        <w:t>r guardians to bring to the nursery the personal effects which are essential for the children such as their comforter, dummy, a change of clothing and nappies for the smallest ones</w:t>
      </w:r>
      <w:r w:rsidR="00000000" w:rsidRPr="00AE7ABE">
        <w:rPr>
          <w:lang w:val="en-GB"/>
        </w:rPr>
        <w:t>.</w:t>
      </w:r>
    </w:p>
    <w:p w14:paraId="7F2E6BC4" w14:textId="77777777" w:rsidR="00450067" w:rsidRPr="00AE7ABE" w:rsidRDefault="00450067">
      <w:pPr>
        <w:pStyle w:val="BodyText"/>
        <w:ind w:left="0"/>
        <w:rPr>
          <w:lang w:val="en-GB"/>
        </w:rPr>
      </w:pPr>
    </w:p>
    <w:p w14:paraId="32E93FD5" w14:textId="77777777" w:rsidR="00450067" w:rsidRPr="00AE7ABE" w:rsidRDefault="00450067">
      <w:pPr>
        <w:pStyle w:val="BodyText"/>
        <w:ind w:left="0"/>
        <w:rPr>
          <w:sz w:val="28"/>
          <w:lang w:val="en-GB"/>
        </w:rPr>
      </w:pPr>
    </w:p>
    <w:p w14:paraId="39428B26" w14:textId="266552EC" w:rsidR="00450067" w:rsidRPr="00AE7ABE" w:rsidRDefault="00000000">
      <w:pPr>
        <w:pStyle w:val="Heading2"/>
        <w:spacing w:before="0"/>
        <w:rPr>
          <w:lang w:val="en-GB"/>
        </w:rPr>
      </w:pPr>
      <w:r w:rsidRPr="00AE7ABE">
        <w:rPr>
          <w:lang w:val="en-GB"/>
        </w:rPr>
        <w:t>ARTICLE</w:t>
      </w:r>
      <w:r w:rsidRPr="00AE7ABE">
        <w:rPr>
          <w:spacing w:val="-6"/>
          <w:lang w:val="en-GB"/>
        </w:rPr>
        <w:t xml:space="preserve"> </w:t>
      </w:r>
      <w:r w:rsidRPr="00AE7ABE">
        <w:rPr>
          <w:lang w:val="en-GB"/>
        </w:rPr>
        <w:t>II</w:t>
      </w:r>
      <w:r w:rsidRPr="00AE7ABE">
        <w:rPr>
          <w:spacing w:val="-4"/>
          <w:lang w:val="en-GB"/>
        </w:rPr>
        <w:t xml:space="preserve"> </w:t>
      </w:r>
      <w:r w:rsidRPr="00AE7ABE">
        <w:rPr>
          <w:lang w:val="en-GB"/>
        </w:rPr>
        <w:t>–</w:t>
      </w:r>
      <w:r w:rsidRPr="00AE7ABE">
        <w:rPr>
          <w:spacing w:val="-3"/>
          <w:lang w:val="en-GB"/>
        </w:rPr>
        <w:t xml:space="preserve"> </w:t>
      </w:r>
      <w:r w:rsidR="0062473E" w:rsidRPr="00AE7ABE">
        <w:rPr>
          <w:spacing w:val="-3"/>
          <w:lang w:val="en-GB"/>
        </w:rPr>
        <w:t xml:space="preserve">THE NURSERY’S </w:t>
      </w:r>
      <w:r w:rsidRPr="00AE7ABE">
        <w:rPr>
          <w:lang w:val="en-GB"/>
        </w:rPr>
        <w:t>RESPONSABILIT</w:t>
      </w:r>
      <w:r w:rsidR="0062473E" w:rsidRPr="00AE7ABE">
        <w:rPr>
          <w:lang w:val="en-GB"/>
        </w:rPr>
        <w:t>Y</w:t>
      </w:r>
    </w:p>
    <w:p w14:paraId="786B7B43" w14:textId="1D71CE76" w:rsidR="00450067" w:rsidRPr="00AE7ABE" w:rsidRDefault="0062473E" w:rsidP="00DF32DC">
      <w:pPr>
        <w:pStyle w:val="BodyText"/>
        <w:spacing w:before="182"/>
        <w:rPr>
          <w:lang w:val="en-GB"/>
        </w:rPr>
      </w:pPr>
      <w:r w:rsidRPr="00AE7ABE">
        <w:rPr>
          <w:lang w:val="en-GB"/>
        </w:rPr>
        <w:t xml:space="preserve">The nursery is well insured for professional </w:t>
      </w:r>
      <w:r w:rsidR="005C7395" w:rsidRPr="00AE7ABE">
        <w:rPr>
          <w:lang w:val="en-GB"/>
        </w:rPr>
        <w:t>public</w:t>
      </w:r>
      <w:r w:rsidRPr="00AE7ABE">
        <w:rPr>
          <w:lang w:val="en-GB"/>
        </w:rPr>
        <w:t xml:space="preserve"> liability</w:t>
      </w:r>
      <w:r w:rsidR="00DF32DC" w:rsidRPr="00AE7ABE">
        <w:rPr>
          <w:lang w:val="en-GB"/>
        </w:rPr>
        <w:t xml:space="preserve"> with </w:t>
      </w:r>
      <w:r w:rsidR="00000000" w:rsidRPr="00AE7ABE">
        <w:rPr>
          <w:lang w:val="en-GB"/>
        </w:rPr>
        <w:t>AXA ASSURANCES cov</w:t>
      </w:r>
      <w:r w:rsidR="00DF32DC" w:rsidRPr="00AE7ABE">
        <w:rPr>
          <w:lang w:val="en-GB"/>
        </w:rPr>
        <w:t>e</w:t>
      </w:r>
      <w:r w:rsidR="00000000" w:rsidRPr="00AE7ABE">
        <w:rPr>
          <w:lang w:val="en-GB"/>
        </w:rPr>
        <w:t>r</w:t>
      </w:r>
      <w:r w:rsidR="00DF32DC" w:rsidRPr="00AE7ABE">
        <w:rPr>
          <w:lang w:val="en-GB"/>
        </w:rPr>
        <w:t>ing</w:t>
      </w:r>
      <w:r w:rsidR="00000000" w:rsidRPr="00AE7ABE">
        <w:rPr>
          <w:lang w:val="en-GB"/>
        </w:rPr>
        <w:t xml:space="preserve"> </w:t>
      </w:r>
      <w:r w:rsidR="00DF32DC" w:rsidRPr="00AE7ABE">
        <w:rPr>
          <w:lang w:val="en-GB"/>
        </w:rPr>
        <w:t xml:space="preserve">small child care </w:t>
      </w:r>
      <w:r w:rsidR="00000000" w:rsidRPr="00AE7ABE">
        <w:rPr>
          <w:lang w:val="en-GB"/>
        </w:rPr>
        <w:t>profession</w:t>
      </w:r>
      <w:r w:rsidR="00DF32DC" w:rsidRPr="00AE7ABE">
        <w:rPr>
          <w:lang w:val="en-GB"/>
        </w:rPr>
        <w:t>a</w:t>
      </w:r>
      <w:r w:rsidR="00000000" w:rsidRPr="00AE7ABE">
        <w:rPr>
          <w:lang w:val="en-GB"/>
        </w:rPr>
        <w:t xml:space="preserve">ls </w:t>
      </w:r>
      <w:r w:rsidR="00DF32DC" w:rsidRPr="00AE7ABE">
        <w:rPr>
          <w:lang w:val="en-GB"/>
        </w:rPr>
        <w:t xml:space="preserve">in the exercise of their duties against harm to third parties as well as the children while they are in the charge of the </w:t>
      </w:r>
      <w:r w:rsidR="00000000" w:rsidRPr="00AE7ABE">
        <w:rPr>
          <w:lang w:val="en-GB"/>
        </w:rPr>
        <w:t>profession</w:t>
      </w:r>
      <w:r w:rsidR="00DF32DC" w:rsidRPr="00AE7ABE">
        <w:rPr>
          <w:lang w:val="en-GB"/>
        </w:rPr>
        <w:t>a</w:t>
      </w:r>
      <w:r w:rsidR="00000000" w:rsidRPr="00AE7ABE">
        <w:rPr>
          <w:lang w:val="en-GB"/>
        </w:rPr>
        <w:t>ls.</w:t>
      </w:r>
    </w:p>
    <w:p w14:paraId="4E64B605" w14:textId="13E95111" w:rsidR="00450067" w:rsidRPr="00AE7ABE" w:rsidRDefault="00DF32DC">
      <w:pPr>
        <w:pStyle w:val="BodyText"/>
        <w:spacing w:before="157" w:line="259" w:lineRule="auto"/>
        <w:ind w:right="198"/>
        <w:rPr>
          <w:lang w:val="en-GB"/>
        </w:rPr>
      </w:pPr>
      <w:r w:rsidRPr="00AE7ABE">
        <w:rPr>
          <w:lang w:val="en-GB"/>
        </w:rPr>
        <w:t>Th</w:t>
      </w:r>
      <w:r w:rsidR="00000000" w:rsidRPr="00AE7ABE">
        <w:rPr>
          <w:lang w:val="en-GB"/>
        </w:rPr>
        <w:t xml:space="preserve">e client </w:t>
      </w:r>
      <w:r w:rsidRPr="00AE7ABE">
        <w:rPr>
          <w:lang w:val="en-GB"/>
        </w:rPr>
        <w:t>and</w:t>
      </w:r>
      <w:r w:rsidR="00000000" w:rsidRPr="00AE7ABE">
        <w:rPr>
          <w:lang w:val="en-GB"/>
        </w:rPr>
        <w:t>/o</w:t>
      </w:r>
      <w:r w:rsidRPr="00AE7ABE">
        <w:rPr>
          <w:lang w:val="en-GB"/>
        </w:rPr>
        <w:t>r</w:t>
      </w:r>
      <w:r w:rsidR="00000000" w:rsidRPr="00AE7ABE">
        <w:rPr>
          <w:lang w:val="en-GB"/>
        </w:rPr>
        <w:t xml:space="preserve"> </w:t>
      </w:r>
      <w:r w:rsidRPr="00AE7ABE">
        <w:rPr>
          <w:lang w:val="en-GB"/>
        </w:rPr>
        <w:t xml:space="preserve">the child alone is </w:t>
      </w:r>
      <w:r w:rsidR="00000000" w:rsidRPr="00AE7ABE">
        <w:rPr>
          <w:lang w:val="en-GB"/>
        </w:rPr>
        <w:t>respons</w:t>
      </w:r>
      <w:r w:rsidRPr="00AE7ABE">
        <w:rPr>
          <w:lang w:val="en-GB"/>
        </w:rPr>
        <w:t>i</w:t>
      </w:r>
      <w:r w:rsidR="00000000" w:rsidRPr="00AE7ABE">
        <w:rPr>
          <w:lang w:val="en-GB"/>
        </w:rPr>
        <w:t xml:space="preserve">ble </w:t>
      </w:r>
      <w:r w:rsidRPr="00AE7ABE">
        <w:rPr>
          <w:lang w:val="en-GB"/>
        </w:rPr>
        <w:t>for their equipment</w:t>
      </w:r>
      <w:r w:rsidR="00000000" w:rsidRPr="00AE7ABE">
        <w:rPr>
          <w:lang w:val="en-GB"/>
        </w:rPr>
        <w:t xml:space="preserve">. </w:t>
      </w:r>
      <w:r w:rsidRPr="00AE7ABE">
        <w:rPr>
          <w:lang w:val="en-GB"/>
        </w:rPr>
        <w:t xml:space="preserve">The small child care professionals cannot be held responsible for harm caused by this equipment or in the event of its theft or </w:t>
      </w:r>
      <w:r w:rsidR="00000000" w:rsidRPr="00AE7ABE">
        <w:rPr>
          <w:lang w:val="en-GB"/>
        </w:rPr>
        <w:t>d</w:t>
      </w:r>
      <w:r w:rsidRPr="00AE7ABE">
        <w:rPr>
          <w:lang w:val="en-GB"/>
        </w:rPr>
        <w:t>e</w:t>
      </w:r>
      <w:r w:rsidR="00000000" w:rsidRPr="00AE7ABE">
        <w:rPr>
          <w:lang w:val="en-GB"/>
        </w:rPr>
        <w:t>t</w:t>
      </w:r>
      <w:r w:rsidRPr="00AE7ABE">
        <w:rPr>
          <w:lang w:val="en-GB"/>
        </w:rPr>
        <w:t>e</w:t>
      </w:r>
      <w:r w:rsidR="00000000" w:rsidRPr="00AE7ABE">
        <w:rPr>
          <w:lang w:val="en-GB"/>
        </w:rPr>
        <w:t>rioration.</w:t>
      </w:r>
    </w:p>
    <w:p w14:paraId="08A7C140" w14:textId="3AF16D18" w:rsidR="00450067" w:rsidRPr="00AE7ABE" w:rsidRDefault="00000000">
      <w:pPr>
        <w:pStyle w:val="Heading2"/>
        <w:rPr>
          <w:lang w:val="en-GB"/>
        </w:rPr>
      </w:pPr>
      <w:r w:rsidRPr="00AE7ABE">
        <w:rPr>
          <w:lang w:val="en-GB"/>
        </w:rPr>
        <w:t>ARTICLE</w:t>
      </w:r>
      <w:r w:rsidRPr="00AE7ABE">
        <w:rPr>
          <w:spacing w:val="-9"/>
          <w:lang w:val="en-GB"/>
        </w:rPr>
        <w:t xml:space="preserve"> </w:t>
      </w:r>
      <w:r w:rsidRPr="00AE7ABE">
        <w:rPr>
          <w:lang w:val="en-GB"/>
        </w:rPr>
        <w:t>III</w:t>
      </w:r>
      <w:r w:rsidRPr="00AE7ABE">
        <w:rPr>
          <w:spacing w:val="-6"/>
          <w:lang w:val="en-GB"/>
        </w:rPr>
        <w:t xml:space="preserve"> </w:t>
      </w:r>
      <w:r w:rsidRPr="00AE7ABE">
        <w:rPr>
          <w:lang w:val="en-GB"/>
        </w:rPr>
        <w:t>–</w:t>
      </w:r>
      <w:r w:rsidRPr="00AE7ABE">
        <w:rPr>
          <w:spacing w:val="-9"/>
          <w:lang w:val="en-GB"/>
        </w:rPr>
        <w:t xml:space="preserve"> </w:t>
      </w:r>
      <w:r w:rsidR="00DF32DC" w:rsidRPr="00AE7ABE">
        <w:rPr>
          <w:lang w:val="en-GB"/>
        </w:rPr>
        <w:t>PRICES</w:t>
      </w:r>
      <w:r w:rsidRPr="00AE7ABE">
        <w:rPr>
          <w:spacing w:val="-9"/>
          <w:lang w:val="en-GB"/>
        </w:rPr>
        <w:t xml:space="preserve"> </w:t>
      </w:r>
      <w:r w:rsidRPr="00AE7ABE">
        <w:rPr>
          <w:lang w:val="en-GB"/>
        </w:rPr>
        <w:t>/</w:t>
      </w:r>
      <w:r w:rsidRPr="00AE7ABE">
        <w:rPr>
          <w:spacing w:val="-7"/>
          <w:lang w:val="en-GB"/>
        </w:rPr>
        <w:t xml:space="preserve"> </w:t>
      </w:r>
      <w:r w:rsidR="00DF32DC" w:rsidRPr="00AE7ABE">
        <w:rPr>
          <w:spacing w:val="-7"/>
          <w:lang w:val="en-GB"/>
        </w:rPr>
        <w:t>REGISTRA</w:t>
      </w:r>
      <w:r w:rsidRPr="00AE7ABE">
        <w:rPr>
          <w:lang w:val="en-GB"/>
        </w:rPr>
        <w:t>TION</w:t>
      </w:r>
      <w:r w:rsidRPr="00AE7ABE">
        <w:rPr>
          <w:spacing w:val="-8"/>
          <w:lang w:val="en-GB"/>
        </w:rPr>
        <w:t xml:space="preserve"> </w:t>
      </w:r>
      <w:r w:rsidRPr="00AE7ABE">
        <w:rPr>
          <w:lang w:val="en-GB"/>
        </w:rPr>
        <w:t>/</w:t>
      </w:r>
      <w:r w:rsidRPr="00AE7ABE">
        <w:rPr>
          <w:spacing w:val="-7"/>
          <w:lang w:val="en-GB"/>
        </w:rPr>
        <w:t xml:space="preserve"> </w:t>
      </w:r>
      <w:r w:rsidRPr="00AE7ABE">
        <w:rPr>
          <w:lang w:val="en-GB"/>
        </w:rPr>
        <w:t>PA</w:t>
      </w:r>
      <w:r w:rsidR="00DF32DC" w:rsidRPr="00AE7ABE">
        <w:rPr>
          <w:lang w:val="en-GB"/>
        </w:rPr>
        <w:t>Y</w:t>
      </w:r>
      <w:r w:rsidRPr="00AE7ABE">
        <w:rPr>
          <w:lang w:val="en-GB"/>
        </w:rPr>
        <w:t>MENT</w:t>
      </w:r>
    </w:p>
    <w:p w14:paraId="26AD6927" w14:textId="4798974B" w:rsidR="00450067" w:rsidRPr="00AE7ABE" w:rsidRDefault="00000000">
      <w:pPr>
        <w:pStyle w:val="ListParagraph"/>
        <w:numPr>
          <w:ilvl w:val="1"/>
          <w:numId w:val="5"/>
        </w:numPr>
        <w:tabs>
          <w:tab w:val="left" w:pos="477"/>
        </w:tabs>
        <w:spacing w:before="185"/>
        <w:ind w:hanging="361"/>
        <w:rPr>
          <w:i/>
          <w:sz w:val="24"/>
          <w:lang w:val="en-GB"/>
        </w:rPr>
      </w:pPr>
      <w:r w:rsidRPr="00AE7ABE">
        <w:rPr>
          <w:i/>
          <w:sz w:val="24"/>
          <w:lang w:val="en-GB"/>
        </w:rPr>
        <w:t>:</w:t>
      </w:r>
      <w:r w:rsidRPr="00AE7ABE">
        <w:rPr>
          <w:i/>
          <w:spacing w:val="-11"/>
          <w:sz w:val="24"/>
          <w:lang w:val="en-GB"/>
        </w:rPr>
        <w:t xml:space="preserve"> </w:t>
      </w:r>
      <w:r w:rsidR="00DF32DC" w:rsidRPr="00AE7ABE">
        <w:rPr>
          <w:i/>
          <w:sz w:val="24"/>
          <w:lang w:val="en-GB"/>
        </w:rPr>
        <w:t>Prices</w:t>
      </w:r>
    </w:p>
    <w:p w14:paraId="65A7B9C8" w14:textId="43EC8F32" w:rsidR="00450067" w:rsidRPr="00AE7ABE" w:rsidRDefault="00DF32DC">
      <w:pPr>
        <w:pStyle w:val="BodyText"/>
        <w:spacing w:before="182" w:line="259" w:lineRule="auto"/>
        <w:ind w:right="1842"/>
        <w:rPr>
          <w:lang w:val="en-GB"/>
        </w:rPr>
      </w:pPr>
      <w:r w:rsidRPr="00AE7ABE">
        <w:rPr>
          <w:lang w:val="en-GB"/>
        </w:rPr>
        <w:t>The nursery’s prices are displayed on the website</w:t>
      </w:r>
      <w:r w:rsidR="00000000" w:rsidRPr="00AE7ABE">
        <w:rPr>
          <w:lang w:val="en-GB"/>
        </w:rPr>
        <w:t xml:space="preserve">, accessible </w:t>
      </w:r>
      <w:r w:rsidRPr="00AE7ABE">
        <w:rPr>
          <w:lang w:val="en-GB"/>
        </w:rPr>
        <w:t>from</w:t>
      </w:r>
      <w:r w:rsidR="00000000" w:rsidRPr="00AE7ABE">
        <w:rPr>
          <w:spacing w:val="-52"/>
          <w:lang w:val="en-GB"/>
        </w:rPr>
        <w:t xml:space="preserve"> </w:t>
      </w:r>
      <w:r w:rsidR="00000000" w:rsidRPr="00AE7ABE">
        <w:rPr>
          <w:lang w:val="en-GB"/>
        </w:rPr>
        <w:t>assogarderie2000.com</w:t>
      </w:r>
    </w:p>
    <w:p w14:paraId="05918617" w14:textId="62CD025D" w:rsidR="00450067" w:rsidRPr="00AE7ABE" w:rsidRDefault="00DF32DC" w:rsidP="00C26DE0">
      <w:pPr>
        <w:pStyle w:val="BodyText"/>
        <w:spacing w:before="159" w:line="259" w:lineRule="auto"/>
        <w:ind w:right="302"/>
        <w:rPr>
          <w:lang w:val="en-GB"/>
        </w:rPr>
      </w:pPr>
      <w:r w:rsidRPr="00AE7ABE">
        <w:rPr>
          <w:lang w:val="en-GB"/>
        </w:rPr>
        <w:t xml:space="preserve">The prices shown include the services of a small child care professional, but do not include any other facility </w:t>
      </w:r>
      <w:r w:rsidR="00C26DE0" w:rsidRPr="00AE7ABE">
        <w:rPr>
          <w:lang w:val="en-GB"/>
        </w:rPr>
        <w:t>such as the provision of a meal unless this option is chosen by the</w:t>
      </w:r>
      <w:r w:rsidR="00000000" w:rsidRPr="00AE7ABE">
        <w:rPr>
          <w:spacing w:val="-4"/>
          <w:lang w:val="en-GB"/>
        </w:rPr>
        <w:t xml:space="preserve"> </w:t>
      </w:r>
      <w:r w:rsidR="00000000" w:rsidRPr="00AE7ABE">
        <w:rPr>
          <w:lang w:val="en-GB"/>
        </w:rPr>
        <w:t>client.</w:t>
      </w:r>
    </w:p>
    <w:p w14:paraId="3AD1CFA3" w14:textId="18095582" w:rsidR="00450067" w:rsidRPr="00AE7ABE" w:rsidRDefault="00A357F8">
      <w:pPr>
        <w:pStyle w:val="BodyText"/>
        <w:spacing w:before="182" w:line="259" w:lineRule="auto"/>
        <w:ind w:right="266"/>
        <w:rPr>
          <w:lang w:val="en-GB"/>
        </w:rPr>
      </w:pPr>
      <w:r w:rsidRPr="00AE7ABE">
        <w:rPr>
          <w:lang w:val="en-GB"/>
        </w:rPr>
        <w:t>Accordingly,</w:t>
      </w:r>
      <w:r w:rsidR="00C26DE0" w:rsidRPr="00AE7ABE">
        <w:rPr>
          <w:lang w:val="en-GB"/>
        </w:rPr>
        <w:t xml:space="preserve"> and before the time allotted for the beginning of the care, children must be insured against the risks inherent in taking part in sport in a mountain environment for children aged 3 years and over</w:t>
      </w:r>
      <w:r w:rsidR="00000000" w:rsidRPr="00AE7ABE">
        <w:rPr>
          <w:spacing w:val="-4"/>
          <w:lang w:val="en-GB"/>
        </w:rPr>
        <w:t xml:space="preserve"> </w:t>
      </w:r>
      <w:r w:rsidR="00000000" w:rsidRPr="00AE7ABE">
        <w:rPr>
          <w:lang w:val="en-GB"/>
        </w:rPr>
        <w:t>(</w:t>
      </w:r>
      <w:r w:rsidR="005C7395" w:rsidRPr="00AE7ABE">
        <w:rPr>
          <w:lang w:val="en-GB"/>
        </w:rPr>
        <w:t>public</w:t>
      </w:r>
      <w:r w:rsidR="00C26DE0" w:rsidRPr="00AE7ABE">
        <w:rPr>
          <w:lang w:val="en-GB"/>
        </w:rPr>
        <w:t xml:space="preserve"> liability, rescue costs</w:t>
      </w:r>
      <w:r w:rsidR="00000000" w:rsidRPr="00AE7ABE">
        <w:rPr>
          <w:lang w:val="en-GB"/>
        </w:rPr>
        <w:t>,</w:t>
      </w:r>
      <w:r w:rsidR="00000000" w:rsidRPr="00AE7ABE">
        <w:rPr>
          <w:spacing w:val="-51"/>
          <w:lang w:val="en-GB"/>
        </w:rPr>
        <w:t xml:space="preserve"> </w:t>
      </w:r>
      <w:r w:rsidR="00000000" w:rsidRPr="00AE7ABE">
        <w:rPr>
          <w:lang w:val="en-GB"/>
        </w:rPr>
        <w:t>etc.)</w:t>
      </w:r>
    </w:p>
    <w:p w14:paraId="1E176B4C" w14:textId="36B761A0" w:rsidR="00450067" w:rsidRPr="00AE7ABE" w:rsidRDefault="00000000">
      <w:pPr>
        <w:pStyle w:val="ListParagraph"/>
        <w:numPr>
          <w:ilvl w:val="1"/>
          <w:numId w:val="5"/>
        </w:numPr>
        <w:tabs>
          <w:tab w:val="left" w:pos="477"/>
        </w:tabs>
        <w:spacing w:before="161"/>
        <w:ind w:hanging="361"/>
        <w:rPr>
          <w:i/>
          <w:sz w:val="24"/>
          <w:lang w:val="en-GB"/>
        </w:rPr>
      </w:pPr>
      <w:r w:rsidRPr="00AE7ABE">
        <w:rPr>
          <w:i/>
          <w:sz w:val="24"/>
          <w:lang w:val="en-GB"/>
        </w:rPr>
        <w:t>:</w:t>
      </w:r>
      <w:r w:rsidRPr="00AE7ABE">
        <w:rPr>
          <w:i/>
          <w:spacing w:val="-3"/>
          <w:sz w:val="24"/>
          <w:lang w:val="en-GB"/>
        </w:rPr>
        <w:t xml:space="preserve"> </w:t>
      </w:r>
      <w:r w:rsidR="00C26DE0" w:rsidRPr="00AE7ABE">
        <w:rPr>
          <w:i/>
          <w:spacing w:val="-3"/>
          <w:sz w:val="24"/>
          <w:lang w:val="en-GB"/>
        </w:rPr>
        <w:t>Instructions for registration and payment</w:t>
      </w:r>
    </w:p>
    <w:p w14:paraId="037BF63D" w14:textId="4CCF0362" w:rsidR="00450067" w:rsidRPr="00AE7ABE" w:rsidRDefault="00000000">
      <w:pPr>
        <w:pStyle w:val="ListParagraph"/>
        <w:numPr>
          <w:ilvl w:val="2"/>
          <w:numId w:val="5"/>
        </w:numPr>
        <w:tabs>
          <w:tab w:val="left" w:pos="662"/>
        </w:tabs>
        <w:spacing w:before="182"/>
        <w:ind w:hanging="546"/>
        <w:rPr>
          <w:i/>
          <w:sz w:val="24"/>
          <w:lang w:val="en-GB"/>
        </w:rPr>
      </w:pPr>
      <w:r w:rsidRPr="00AE7ABE">
        <w:rPr>
          <w:i/>
          <w:sz w:val="24"/>
          <w:lang w:val="en-GB"/>
        </w:rPr>
        <w:t>:</w:t>
      </w:r>
      <w:r w:rsidRPr="00AE7ABE">
        <w:rPr>
          <w:i/>
          <w:spacing w:val="2"/>
          <w:sz w:val="24"/>
          <w:lang w:val="en-GB"/>
        </w:rPr>
        <w:t xml:space="preserve"> </w:t>
      </w:r>
      <w:r w:rsidR="00E80615" w:rsidRPr="00AE7ABE">
        <w:rPr>
          <w:i/>
          <w:spacing w:val="2"/>
          <w:sz w:val="24"/>
          <w:lang w:val="en-GB"/>
        </w:rPr>
        <w:t>The different sales methods</w:t>
      </w:r>
      <w:r w:rsidRPr="00AE7ABE">
        <w:rPr>
          <w:i/>
          <w:sz w:val="24"/>
          <w:lang w:val="en-GB"/>
        </w:rPr>
        <w:t>:</w:t>
      </w:r>
    </w:p>
    <w:p w14:paraId="45A23B68" w14:textId="0361BDED" w:rsidR="00450067" w:rsidRPr="00AE7ABE" w:rsidRDefault="00E80615">
      <w:pPr>
        <w:spacing w:before="183"/>
        <w:ind w:left="116"/>
        <w:rPr>
          <w:i/>
          <w:sz w:val="24"/>
          <w:lang w:val="en-GB"/>
        </w:rPr>
      </w:pPr>
      <w:r w:rsidRPr="00AE7ABE">
        <w:rPr>
          <w:i/>
          <w:sz w:val="24"/>
          <w:lang w:val="en-GB"/>
        </w:rPr>
        <w:t xml:space="preserve">You must </w:t>
      </w:r>
      <w:r w:rsidR="00A357F8" w:rsidRPr="00AE7ABE">
        <w:rPr>
          <w:i/>
          <w:sz w:val="24"/>
          <w:lang w:val="en-GB"/>
        </w:rPr>
        <w:t xml:space="preserve">read the reservation </w:t>
      </w:r>
      <w:r w:rsidR="00000000" w:rsidRPr="00AE7ABE">
        <w:rPr>
          <w:i/>
          <w:sz w:val="24"/>
          <w:lang w:val="en-GB"/>
        </w:rPr>
        <w:t>proc</w:t>
      </w:r>
      <w:r w:rsidR="00A357F8" w:rsidRPr="00AE7ABE">
        <w:rPr>
          <w:i/>
          <w:sz w:val="24"/>
          <w:lang w:val="en-GB"/>
        </w:rPr>
        <w:t>e</w:t>
      </w:r>
      <w:r w:rsidR="00000000" w:rsidRPr="00AE7ABE">
        <w:rPr>
          <w:i/>
          <w:sz w:val="24"/>
          <w:lang w:val="en-GB"/>
        </w:rPr>
        <w:t>dure</w:t>
      </w:r>
      <w:r w:rsidR="00000000" w:rsidRPr="00AE7ABE">
        <w:rPr>
          <w:i/>
          <w:spacing w:val="1"/>
          <w:sz w:val="24"/>
          <w:lang w:val="en-GB"/>
        </w:rPr>
        <w:t xml:space="preserve"> </w:t>
      </w:r>
      <w:r w:rsidR="00A357F8" w:rsidRPr="00AE7ABE">
        <w:rPr>
          <w:i/>
          <w:spacing w:val="1"/>
          <w:sz w:val="24"/>
          <w:lang w:val="en-GB"/>
        </w:rPr>
        <w:t xml:space="preserve">shown on this </w:t>
      </w:r>
      <w:r w:rsidR="00000000" w:rsidRPr="00AE7ABE">
        <w:rPr>
          <w:i/>
          <w:sz w:val="24"/>
          <w:lang w:val="en-GB"/>
        </w:rPr>
        <w:t>site.</w:t>
      </w:r>
    </w:p>
    <w:p w14:paraId="7BCDD5ED" w14:textId="79F1723E" w:rsidR="00450067" w:rsidRPr="00AE7ABE" w:rsidRDefault="00A357F8">
      <w:pPr>
        <w:spacing w:before="186" w:line="235" w:lineRule="auto"/>
        <w:ind w:left="116" w:right="302"/>
        <w:rPr>
          <w:i/>
          <w:sz w:val="24"/>
          <w:lang w:val="en-GB"/>
        </w:rPr>
      </w:pPr>
      <w:r w:rsidRPr="00AE7ABE">
        <w:rPr>
          <w:i/>
          <w:sz w:val="24"/>
          <w:lang w:val="en-GB"/>
        </w:rPr>
        <w:t>To register, you need to send a reservation form accompanied by full payment by cheque, bank transfer or holiday cheque</w:t>
      </w:r>
      <w:r w:rsidR="00000000" w:rsidRPr="00AE7ABE">
        <w:rPr>
          <w:i/>
          <w:sz w:val="24"/>
          <w:lang w:val="en-GB"/>
        </w:rPr>
        <w:t>.</w:t>
      </w:r>
      <w:r w:rsidRPr="00AE7ABE">
        <w:rPr>
          <w:i/>
          <w:sz w:val="24"/>
          <w:lang w:val="en-GB"/>
        </w:rPr>
        <w:t xml:space="preserve"> </w:t>
      </w:r>
      <w:r w:rsidR="005C7395" w:rsidRPr="00AE7ABE">
        <w:rPr>
          <w:i/>
          <w:sz w:val="24"/>
          <w:lang w:val="en-GB"/>
        </w:rPr>
        <w:t xml:space="preserve">Payment </w:t>
      </w:r>
      <w:r w:rsidR="005C7395" w:rsidRPr="00AE7ABE">
        <w:rPr>
          <w:i/>
          <w:spacing w:val="2"/>
          <w:sz w:val="24"/>
          <w:lang w:val="en-GB"/>
        </w:rPr>
        <w:t>represents</w:t>
      </w:r>
      <w:r w:rsidRPr="00AE7ABE">
        <w:rPr>
          <w:i/>
          <w:spacing w:val="2"/>
          <w:sz w:val="24"/>
          <w:lang w:val="en-GB"/>
        </w:rPr>
        <w:t xml:space="preserve"> the completion of the </w:t>
      </w:r>
      <w:r w:rsidR="00000000" w:rsidRPr="00AE7ABE">
        <w:rPr>
          <w:i/>
          <w:sz w:val="24"/>
          <w:lang w:val="en-GB"/>
        </w:rPr>
        <w:t>contra</w:t>
      </w:r>
      <w:r w:rsidRPr="00AE7ABE">
        <w:rPr>
          <w:i/>
          <w:sz w:val="24"/>
          <w:lang w:val="en-GB"/>
        </w:rPr>
        <w:t>c</w:t>
      </w:r>
      <w:r w:rsidR="00000000" w:rsidRPr="00AE7ABE">
        <w:rPr>
          <w:i/>
          <w:sz w:val="24"/>
          <w:lang w:val="en-GB"/>
        </w:rPr>
        <w:t>t.</w:t>
      </w:r>
      <w:r w:rsidR="00000000" w:rsidRPr="00AE7ABE">
        <w:rPr>
          <w:i/>
          <w:spacing w:val="3"/>
          <w:sz w:val="24"/>
          <w:lang w:val="en-GB"/>
        </w:rPr>
        <w:t xml:space="preserve"> </w:t>
      </w:r>
      <w:r w:rsidRPr="00AE7ABE">
        <w:rPr>
          <w:i/>
          <w:spacing w:val="3"/>
          <w:sz w:val="24"/>
          <w:lang w:val="en-GB"/>
        </w:rPr>
        <w:t>Once payment has been made, you will receive a</w:t>
      </w:r>
      <w:r w:rsidR="00000000" w:rsidRPr="00AE7ABE">
        <w:rPr>
          <w:i/>
          <w:spacing w:val="1"/>
          <w:sz w:val="24"/>
          <w:lang w:val="en-GB"/>
        </w:rPr>
        <w:t xml:space="preserve"> </w:t>
      </w:r>
      <w:r w:rsidR="00000000" w:rsidRPr="00AE7ABE">
        <w:rPr>
          <w:i/>
          <w:sz w:val="24"/>
          <w:lang w:val="en-GB"/>
        </w:rPr>
        <w:t>confirmation</w:t>
      </w:r>
      <w:r w:rsidRPr="00AE7ABE">
        <w:rPr>
          <w:i/>
          <w:sz w:val="24"/>
          <w:lang w:val="en-GB"/>
        </w:rPr>
        <w:t xml:space="preserve"> e-mail</w:t>
      </w:r>
      <w:r w:rsidR="00000000" w:rsidRPr="00AE7ABE">
        <w:rPr>
          <w:i/>
          <w:sz w:val="24"/>
          <w:lang w:val="en-GB"/>
        </w:rPr>
        <w:t>.</w:t>
      </w:r>
    </w:p>
    <w:p w14:paraId="2294DA70" w14:textId="09B53B96" w:rsidR="00450067" w:rsidRPr="00AE7ABE" w:rsidRDefault="00A357F8">
      <w:pPr>
        <w:spacing w:before="187"/>
        <w:ind w:left="116"/>
        <w:rPr>
          <w:i/>
          <w:sz w:val="24"/>
          <w:lang w:val="en-GB"/>
        </w:rPr>
      </w:pPr>
      <w:r w:rsidRPr="00AE7ABE">
        <w:rPr>
          <w:i/>
          <w:sz w:val="24"/>
          <w:lang w:val="en-GB"/>
        </w:rPr>
        <w:t xml:space="preserve">If payment is not made within ten days, your </w:t>
      </w:r>
      <w:r w:rsidR="00000000" w:rsidRPr="00AE7ABE">
        <w:rPr>
          <w:i/>
          <w:sz w:val="24"/>
          <w:lang w:val="en-GB"/>
        </w:rPr>
        <w:t>r</w:t>
      </w:r>
      <w:r w:rsidRPr="00AE7ABE">
        <w:rPr>
          <w:i/>
          <w:sz w:val="24"/>
          <w:lang w:val="en-GB"/>
        </w:rPr>
        <w:t>e</w:t>
      </w:r>
      <w:r w:rsidR="00000000" w:rsidRPr="00AE7ABE">
        <w:rPr>
          <w:i/>
          <w:sz w:val="24"/>
          <w:lang w:val="en-GB"/>
        </w:rPr>
        <w:t>servation</w:t>
      </w:r>
      <w:r w:rsidR="00000000" w:rsidRPr="00AE7ABE">
        <w:rPr>
          <w:i/>
          <w:spacing w:val="2"/>
          <w:sz w:val="24"/>
          <w:lang w:val="en-GB"/>
        </w:rPr>
        <w:t xml:space="preserve"> </w:t>
      </w:r>
      <w:r w:rsidRPr="00AE7ABE">
        <w:rPr>
          <w:i/>
          <w:spacing w:val="2"/>
          <w:sz w:val="24"/>
          <w:lang w:val="en-GB"/>
        </w:rPr>
        <w:t>will be cancelled.</w:t>
      </w:r>
    </w:p>
    <w:p w14:paraId="438CBF8C" w14:textId="1878750C" w:rsidR="00450067" w:rsidRPr="00AE7ABE" w:rsidRDefault="00A357F8">
      <w:pPr>
        <w:pStyle w:val="Heading2"/>
        <w:spacing w:before="208" w:line="256" w:lineRule="auto"/>
        <w:ind w:right="978"/>
        <w:rPr>
          <w:lang w:val="en-GB"/>
        </w:rPr>
      </w:pPr>
      <w:r w:rsidRPr="00AE7ABE">
        <w:rPr>
          <w:lang w:val="en-GB"/>
        </w:rPr>
        <w:t>Y</w:t>
      </w:r>
      <w:r w:rsidR="00000000" w:rsidRPr="00AE7ABE">
        <w:rPr>
          <w:lang w:val="en-GB"/>
        </w:rPr>
        <w:t>ou</w:t>
      </w:r>
      <w:r w:rsidRPr="00AE7ABE">
        <w:rPr>
          <w:lang w:val="en-GB"/>
        </w:rPr>
        <w:t xml:space="preserve"> mu</w:t>
      </w:r>
      <w:r w:rsidR="00000000" w:rsidRPr="00AE7ABE">
        <w:rPr>
          <w:lang w:val="en-GB"/>
        </w:rPr>
        <w:t>s</w:t>
      </w:r>
      <w:r w:rsidRPr="00AE7ABE">
        <w:rPr>
          <w:lang w:val="en-GB"/>
        </w:rPr>
        <w:t>t subsequently provide the following items</w:t>
      </w:r>
      <w:r w:rsidR="00000000" w:rsidRPr="00AE7ABE">
        <w:rPr>
          <w:lang w:val="en-GB"/>
        </w:rPr>
        <w:t xml:space="preserve"> (*</w:t>
      </w:r>
      <w:r w:rsidRPr="00AE7ABE">
        <w:rPr>
          <w:lang w:val="en-GB"/>
        </w:rPr>
        <w:t>documents sent at the time of registration</w:t>
      </w:r>
      <w:r w:rsidR="00000000" w:rsidRPr="00AE7ABE">
        <w:rPr>
          <w:lang w:val="en-GB"/>
        </w:rPr>
        <w:t>)</w:t>
      </w:r>
    </w:p>
    <w:p w14:paraId="099D34EE" w14:textId="2F3A20FC" w:rsidR="00450067" w:rsidRPr="00AE7ABE" w:rsidRDefault="00A357F8">
      <w:pPr>
        <w:pStyle w:val="ListParagraph"/>
        <w:numPr>
          <w:ilvl w:val="0"/>
          <w:numId w:val="4"/>
        </w:numPr>
        <w:tabs>
          <w:tab w:val="left" w:pos="249"/>
        </w:tabs>
        <w:spacing w:before="77"/>
        <w:ind w:hanging="131"/>
        <w:rPr>
          <w:b/>
          <w:sz w:val="24"/>
          <w:lang w:val="en-GB"/>
        </w:rPr>
      </w:pPr>
      <w:r w:rsidRPr="00AE7ABE">
        <w:rPr>
          <w:b/>
          <w:sz w:val="24"/>
          <w:lang w:val="en-GB"/>
        </w:rPr>
        <w:t>The information form</w:t>
      </w:r>
      <w:r w:rsidR="00000000" w:rsidRPr="00AE7ABE">
        <w:rPr>
          <w:b/>
          <w:sz w:val="24"/>
          <w:lang w:val="en-GB"/>
        </w:rPr>
        <w:t xml:space="preserve"> *</w:t>
      </w:r>
    </w:p>
    <w:p w14:paraId="6F04447B" w14:textId="5261D7AE" w:rsidR="00450067" w:rsidRPr="00AE7ABE" w:rsidRDefault="00A357F8">
      <w:pPr>
        <w:pStyle w:val="Heading2"/>
        <w:numPr>
          <w:ilvl w:val="0"/>
          <w:numId w:val="4"/>
        </w:numPr>
        <w:tabs>
          <w:tab w:val="left" w:pos="249"/>
        </w:tabs>
        <w:spacing w:before="187" w:line="235" w:lineRule="auto"/>
        <w:ind w:right="6067"/>
        <w:rPr>
          <w:lang w:val="en-GB"/>
        </w:rPr>
      </w:pPr>
      <w:r w:rsidRPr="00AE7ABE">
        <w:rPr>
          <w:lang w:val="en-GB"/>
        </w:rPr>
        <w:t>Signed operati</w:t>
      </w:r>
      <w:r w:rsidR="00A344F4" w:rsidRPr="00AE7ABE">
        <w:rPr>
          <w:lang w:val="en-GB"/>
        </w:rPr>
        <w:t>ng</w:t>
      </w:r>
      <w:r w:rsidRPr="00AE7ABE">
        <w:rPr>
          <w:lang w:val="en-GB"/>
        </w:rPr>
        <w:t xml:space="preserve"> regulations</w:t>
      </w:r>
      <w:r w:rsidR="00000000" w:rsidRPr="00AE7ABE">
        <w:rPr>
          <w:lang w:val="en-GB"/>
        </w:rPr>
        <w:t>*</w:t>
      </w:r>
    </w:p>
    <w:p w14:paraId="11C42177" w14:textId="57A8409F" w:rsidR="00450067" w:rsidRPr="00AE7ABE" w:rsidRDefault="00A357F8">
      <w:pPr>
        <w:pStyle w:val="ListParagraph"/>
        <w:numPr>
          <w:ilvl w:val="0"/>
          <w:numId w:val="4"/>
        </w:numPr>
        <w:tabs>
          <w:tab w:val="left" w:pos="249"/>
        </w:tabs>
        <w:spacing w:before="187"/>
        <w:ind w:hanging="131"/>
        <w:rPr>
          <w:b/>
          <w:sz w:val="24"/>
          <w:lang w:val="en-GB"/>
        </w:rPr>
      </w:pPr>
      <w:r w:rsidRPr="00AE7ABE">
        <w:rPr>
          <w:b/>
          <w:sz w:val="24"/>
          <w:lang w:val="en-GB"/>
        </w:rPr>
        <w:t xml:space="preserve">Permission for </w:t>
      </w:r>
      <w:r w:rsidR="00000000" w:rsidRPr="00AE7ABE">
        <w:rPr>
          <w:b/>
          <w:sz w:val="24"/>
          <w:lang w:val="en-GB"/>
        </w:rPr>
        <w:t>photo</w:t>
      </w:r>
      <w:r w:rsidRPr="00AE7ABE">
        <w:rPr>
          <w:b/>
          <w:sz w:val="24"/>
          <w:lang w:val="en-GB"/>
        </w:rPr>
        <w:t>graphs and</w:t>
      </w:r>
      <w:r w:rsidR="00000000" w:rsidRPr="00AE7ABE">
        <w:rPr>
          <w:b/>
          <w:spacing w:val="1"/>
          <w:sz w:val="24"/>
          <w:lang w:val="en-GB"/>
        </w:rPr>
        <w:t xml:space="preserve"> </w:t>
      </w:r>
      <w:r w:rsidR="00000000" w:rsidRPr="00AE7ABE">
        <w:rPr>
          <w:b/>
          <w:sz w:val="24"/>
          <w:lang w:val="en-GB"/>
        </w:rPr>
        <w:t>vid</w:t>
      </w:r>
      <w:r w:rsidRPr="00AE7ABE">
        <w:rPr>
          <w:b/>
          <w:sz w:val="24"/>
          <w:lang w:val="en-GB"/>
        </w:rPr>
        <w:t>e</w:t>
      </w:r>
      <w:r w:rsidR="00000000" w:rsidRPr="00AE7ABE">
        <w:rPr>
          <w:b/>
          <w:sz w:val="24"/>
          <w:lang w:val="en-GB"/>
        </w:rPr>
        <w:t>os*</w:t>
      </w:r>
    </w:p>
    <w:p w14:paraId="2C449298" w14:textId="77777777" w:rsidR="00450067" w:rsidRPr="00AE7ABE" w:rsidRDefault="00450067">
      <w:pPr>
        <w:rPr>
          <w:sz w:val="24"/>
          <w:lang w:val="en-GB"/>
        </w:rPr>
        <w:sectPr w:rsidR="00450067" w:rsidRPr="00AE7ABE">
          <w:pgSz w:w="11910" w:h="16840"/>
          <w:pgMar w:top="1360" w:right="1240" w:bottom="0" w:left="1300" w:header="720" w:footer="720" w:gutter="0"/>
          <w:cols w:space="720"/>
        </w:sectPr>
      </w:pPr>
    </w:p>
    <w:p w14:paraId="5DB8AC2E" w14:textId="4AF54617" w:rsidR="00450067" w:rsidRPr="00AE7ABE" w:rsidRDefault="00A357F8">
      <w:pPr>
        <w:pStyle w:val="Heading2"/>
        <w:numPr>
          <w:ilvl w:val="0"/>
          <w:numId w:val="4"/>
        </w:numPr>
        <w:tabs>
          <w:tab w:val="left" w:pos="249"/>
        </w:tabs>
        <w:spacing w:before="39" w:line="235" w:lineRule="auto"/>
        <w:ind w:right="5552"/>
        <w:rPr>
          <w:lang w:val="en-GB"/>
        </w:rPr>
      </w:pPr>
      <w:r w:rsidRPr="00AE7ABE">
        <w:rPr>
          <w:lang w:val="en-GB"/>
        </w:rPr>
        <w:lastRenderedPageBreak/>
        <w:t>A copy of the health record</w:t>
      </w:r>
      <w:r w:rsidR="00000000" w:rsidRPr="00AE7ABE">
        <w:rPr>
          <w:lang w:val="en-GB"/>
        </w:rPr>
        <w:t xml:space="preserve"> (</w:t>
      </w:r>
      <w:r w:rsidRPr="00AE7ABE">
        <w:rPr>
          <w:lang w:val="en-GB"/>
        </w:rPr>
        <w:t xml:space="preserve">compulsory </w:t>
      </w:r>
      <w:r w:rsidR="00000000" w:rsidRPr="00AE7ABE">
        <w:rPr>
          <w:lang w:val="en-GB"/>
        </w:rPr>
        <w:t>vaccin</w:t>
      </w:r>
      <w:r w:rsidRPr="00AE7ABE">
        <w:rPr>
          <w:lang w:val="en-GB"/>
        </w:rPr>
        <w:t>ation</w:t>
      </w:r>
      <w:r w:rsidR="00000000" w:rsidRPr="00AE7ABE">
        <w:rPr>
          <w:lang w:val="en-GB"/>
        </w:rPr>
        <w:t>s)</w:t>
      </w:r>
    </w:p>
    <w:p w14:paraId="10B24E2F" w14:textId="5F4FC46E" w:rsidR="00450067" w:rsidRPr="00AE7ABE" w:rsidRDefault="005C7395">
      <w:pPr>
        <w:pStyle w:val="ListParagraph"/>
        <w:numPr>
          <w:ilvl w:val="0"/>
          <w:numId w:val="4"/>
        </w:numPr>
        <w:tabs>
          <w:tab w:val="left" w:pos="249"/>
        </w:tabs>
        <w:spacing w:before="187"/>
        <w:ind w:hanging="131"/>
        <w:rPr>
          <w:b/>
          <w:sz w:val="24"/>
          <w:lang w:val="en-GB"/>
        </w:rPr>
      </w:pPr>
      <w:r w:rsidRPr="00AE7ABE">
        <w:rPr>
          <w:b/>
          <w:sz w:val="24"/>
          <w:lang w:val="en-GB"/>
        </w:rPr>
        <w:t>Public liability insurance</w:t>
      </w:r>
    </w:p>
    <w:p w14:paraId="236E2303" w14:textId="77777777" w:rsidR="00450067" w:rsidRPr="00AE7ABE" w:rsidRDefault="00450067">
      <w:pPr>
        <w:pStyle w:val="BodyText"/>
        <w:ind w:left="0"/>
        <w:rPr>
          <w:b/>
          <w:lang w:val="en-GB"/>
        </w:rPr>
      </w:pPr>
    </w:p>
    <w:p w14:paraId="5341FDEF" w14:textId="5FB915DF" w:rsidR="00450067" w:rsidRPr="00AE7ABE" w:rsidRDefault="005C7395">
      <w:pPr>
        <w:pStyle w:val="BodyText"/>
        <w:spacing w:before="211" w:line="259" w:lineRule="auto"/>
        <w:ind w:left="118" w:right="172"/>
        <w:jc w:val="both"/>
        <w:rPr>
          <w:lang w:val="en-GB"/>
        </w:rPr>
      </w:pPr>
      <w:r w:rsidRPr="00AE7ABE">
        <w:rPr>
          <w:lang w:val="en-GB"/>
        </w:rPr>
        <w:t>Th</w:t>
      </w:r>
      <w:r w:rsidR="00000000" w:rsidRPr="00AE7ABE">
        <w:rPr>
          <w:lang w:val="en-GB"/>
        </w:rPr>
        <w:t>es</w:t>
      </w:r>
      <w:r w:rsidRPr="00AE7ABE">
        <w:rPr>
          <w:lang w:val="en-GB"/>
        </w:rPr>
        <w:t>e</w:t>
      </w:r>
      <w:r w:rsidR="00000000" w:rsidRPr="00AE7ABE">
        <w:rPr>
          <w:lang w:val="en-GB"/>
        </w:rPr>
        <w:t xml:space="preserve"> documents </w:t>
      </w:r>
      <w:r w:rsidRPr="00AE7ABE">
        <w:rPr>
          <w:lang w:val="en-GB"/>
        </w:rPr>
        <w:t xml:space="preserve">must be handed to us no later </w:t>
      </w:r>
      <w:r w:rsidR="00AE7ABE" w:rsidRPr="00AE7ABE">
        <w:rPr>
          <w:lang w:val="en-GB"/>
        </w:rPr>
        <w:t>than</w:t>
      </w:r>
      <w:r w:rsidRPr="00AE7ABE">
        <w:rPr>
          <w:lang w:val="en-GB"/>
        </w:rPr>
        <w:t xml:space="preserve"> the start of the care or sent by e-mail in advance to the following address</w:t>
      </w:r>
      <w:r w:rsidR="00000000" w:rsidRPr="00AE7ABE">
        <w:rPr>
          <w:spacing w:val="-1"/>
          <w:lang w:val="en-GB"/>
        </w:rPr>
        <w:t xml:space="preserve"> </w:t>
      </w:r>
      <w:hyperlink r:id="rId7">
        <w:r w:rsidR="00000000" w:rsidRPr="00AE7ABE">
          <w:rPr>
            <w:color w:val="0562C1"/>
            <w:u w:val="single" w:color="0562C1"/>
            <w:lang w:val="en-GB"/>
          </w:rPr>
          <w:t>garderie2000@wanadoo.fr</w:t>
        </w:r>
      </w:hyperlink>
    </w:p>
    <w:p w14:paraId="25B79D7B" w14:textId="25498481" w:rsidR="00450067" w:rsidRPr="00AE7ABE" w:rsidRDefault="005C7395">
      <w:pPr>
        <w:pStyle w:val="BodyText"/>
        <w:spacing w:before="160"/>
        <w:ind w:left="118"/>
        <w:rPr>
          <w:lang w:val="en-GB"/>
        </w:rPr>
      </w:pPr>
      <w:r w:rsidRPr="00AE7ABE">
        <w:rPr>
          <w:lang w:val="en-GB"/>
        </w:rPr>
        <w:t>P</w:t>
      </w:r>
      <w:r w:rsidR="00000000" w:rsidRPr="00AE7ABE">
        <w:rPr>
          <w:lang w:val="en-GB"/>
        </w:rPr>
        <w:t>a</w:t>
      </w:r>
      <w:r w:rsidRPr="00AE7ABE">
        <w:rPr>
          <w:lang w:val="en-GB"/>
        </w:rPr>
        <w:t>y</w:t>
      </w:r>
      <w:r w:rsidR="00000000" w:rsidRPr="00AE7ABE">
        <w:rPr>
          <w:lang w:val="en-GB"/>
        </w:rPr>
        <w:t>ment</w:t>
      </w:r>
      <w:r w:rsidR="00000000" w:rsidRPr="00AE7ABE">
        <w:rPr>
          <w:spacing w:val="-3"/>
          <w:lang w:val="en-GB"/>
        </w:rPr>
        <w:t xml:space="preserve"> </w:t>
      </w:r>
      <w:r w:rsidRPr="00AE7ABE">
        <w:rPr>
          <w:spacing w:val="-3"/>
          <w:lang w:val="en-GB"/>
        </w:rPr>
        <w:t>in full is required at the time your reservation is sent</w:t>
      </w:r>
      <w:r w:rsidR="00000000" w:rsidRPr="00AE7ABE">
        <w:rPr>
          <w:spacing w:val="-7"/>
          <w:lang w:val="en-GB"/>
        </w:rPr>
        <w:t xml:space="preserve"> </w:t>
      </w:r>
      <w:hyperlink r:id="rId8">
        <w:r w:rsidR="00000000" w:rsidRPr="00AE7ABE">
          <w:rPr>
            <w:lang w:val="en-GB"/>
          </w:rPr>
          <w:t>.</w:t>
        </w:r>
      </w:hyperlink>
    </w:p>
    <w:p w14:paraId="1021417E" w14:textId="14DAED07" w:rsidR="00450067" w:rsidRPr="00AE7ABE" w:rsidRDefault="005C7395">
      <w:pPr>
        <w:pStyle w:val="BodyText"/>
        <w:spacing w:before="182"/>
        <w:ind w:left="118"/>
        <w:rPr>
          <w:lang w:val="en-GB"/>
        </w:rPr>
      </w:pPr>
      <w:r w:rsidRPr="00AE7ABE">
        <w:rPr>
          <w:lang w:val="en-GB"/>
        </w:rPr>
        <w:t>This</w:t>
      </w:r>
      <w:r w:rsidR="00000000" w:rsidRPr="00AE7ABE">
        <w:rPr>
          <w:spacing w:val="-2"/>
          <w:lang w:val="en-GB"/>
        </w:rPr>
        <w:t xml:space="preserve"> </w:t>
      </w:r>
      <w:r w:rsidR="00000000" w:rsidRPr="00AE7ABE">
        <w:rPr>
          <w:lang w:val="en-GB"/>
        </w:rPr>
        <w:t>pa</w:t>
      </w:r>
      <w:r w:rsidRPr="00AE7ABE">
        <w:rPr>
          <w:lang w:val="en-GB"/>
        </w:rPr>
        <w:t>y</w:t>
      </w:r>
      <w:r w:rsidR="00000000" w:rsidRPr="00AE7ABE">
        <w:rPr>
          <w:lang w:val="en-GB"/>
        </w:rPr>
        <w:t>ment</w:t>
      </w:r>
      <w:r w:rsidR="00000000" w:rsidRPr="00AE7ABE">
        <w:rPr>
          <w:spacing w:val="-2"/>
          <w:lang w:val="en-GB"/>
        </w:rPr>
        <w:t xml:space="preserve"> </w:t>
      </w:r>
      <w:r w:rsidRPr="00AE7ABE">
        <w:rPr>
          <w:spacing w:val="-2"/>
          <w:lang w:val="en-GB"/>
        </w:rPr>
        <w:t xml:space="preserve">marks the completion of the </w:t>
      </w:r>
      <w:r w:rsidR="00000000" w:rsidRPr="00AE7ABE">
        <w:rPr>
          <w:lang w:val="en-GB"/>
        </w:rPr>
        <w:t>contra</w:t>
      </w:r>
      <w:r w:rsidRPr="00AE7ABE">
        <w:rPr>
          <w:lang w:val="en-GB"/>
        </w:rPr>
        <w:t>c</w:t>
      </w:r>
      <w:r w:rsidR="00000000" w:rsidRPr="00AE7ABE">
        <w:rPr>
          <w:lang w:val="en-GB"/>
        </w:rPr>
        <w:t>t.</w:t>
      </w:r>
      <w:r w:rsidR="00000000" w:rsidRPr="00AE7ABE">
        <w:rPr>
          <w:spacing w:val="-3"/>
          <w:lang w:val="en-GB"/>
        </w:rPr>
        <w:t xml:space="preserve"> </w:t>
      </w:r>
      <w:r w:rsidR="00000000" w:rsidRPr="00AE7ABE">
        <w:rPr>
          <w:lang w:val="en-GB"/>
        </w:rPr>
        <w:t>I</w:t>
      </w:r>
      <w:r w:rsidRPr="00AE7ABE">
        <w:rPr>
          <w:lang w:val="en-GB"/>
        </w:rPr>
        <w:t xml:space="preserve">t is </w:t>
      </w:r>
      <w:r w:rsidR="00000000" w:rsidRPr="00AE7ABE">
        <w:rPr>
          <w:lang w:val="en-GB"/>
        </w:rPr>
        <w:t>confirm</w:t>
      </w:r>
      <w:r w:rsidRPr="00AE7ABE">
        <w:rPr>
          <w:lang w:val="en-GB"/>
        </w:rPr>
        <w:t>ed by e-mail</w:t>
      </w:r>
      <w:r w:rsidR="00000000" w:rsidRPr="00AE7ABE">
        <w:rPr>
          <w:lang w:val="en-GB"/>
        </w:rPr>
        <w:t>.</w:t>
      </w:r>
    </w:p>
    <w:p w14:paraId="66DA2F06" w14:textId="7A5D2DBF" w:rsidR="00450067" w:rsidRPr="00AE7ABE" w:rsidRDefault="00000000">
      <w:pPr>
        <w:pStyle w:val="Heading2"/>
        <w:spacing w:before="157"/>
        <w:ind w:left="118"/>
        <w:rPr>
          <w:lang w:val="en-GB"/>
        </w:rPr>
      </w:pPr>
      <w:r w:rsidRPr="00AE7ABE">
        <w:rPr>
          <w:lang w:val="en-GB"/>
        </w:rPr>
        <w:t>ARTICLE</w:t>
      </w:r>
      <w:r w:rsidRPr="00AE7ABE">
        <w:rPr>
          <w:spacing w:val="-6"/>
          <w:lang w:val="en-GB"/>
        </w:rPr>
        <w:t xml:space="preserve"> </w:t>
      </w:r>
      <w:r w:rsidRPr="00AE7ABE">
        <w:rPr>
          <w:lang w:val="en-GB"/>
        </w:rPr>
        <w:t>IV</w:t>
      </w:r>
      <w:r w:rsidRPr="00AE7ABE">
        <w:rPr>
          <w:spacing w:val="-3"/>
          <w:lang w:val="en-GB"/>
        </w:rPr>
        <w:t xml:space="preserve"> </w:t>
      </w:r>
      <w:r w:rsidRPr="00AE7ABE">
        <w:rPr>
          <w:lang w:val="en-GB"/>
        </w:rPr>
        <w:t>–</w:t>
      </w:r>
      <w:r w:rsidRPr="00AE7ABE">
        <w:rPr>
          <w:spacing w:val="-3"/>
          <w:lang w:val="en-GB"/>
        </w:rPr>
        <w:t xml:space="preserve"> </w:t>
      </w:r>
      <w:r w:rsidRPr="00AE7ABE">
        <w:rPr>
          <w:lang w:val="en-GB"/>
        </w:rPr>
        <w:t>PROTECTION</w:t>
      </w:r>
      <w:r w:rsidRPr="00AE7ABE">
        <w:rPr>
          <w:spacing w:val="-2"/>
          <w:lang w:val="en-GB"/>
        </w:rPr>
        <w:t xml:space="preserve"> </w:t>
      </w:r>
      <w:r w:rsidR="00581BAC" w:rsidRPr="00AE7ABE">
        <w:rPr>
          <w:spacing w:val="-2"/>
          <w:lang w:val="en-GB"/>
        </w:rPr>
        <w:t>OF PERSONAL DATA</w:t>
      </w:r>
    </w:p>
    <w:p w14:paraId="5B4AF87B" w14:textId="6A801A10" w:rsidR="00450067" w:rsidRPr="00AE7ABE" w:rsidRDefault="00581BAC">
      <w:pPr>
        <w:pStyle w:val="BodyText"/>
        <w:spacing w:before="182" w:line="259" w:lineRule="auto"/>
        <w:ind w:left="118" w:right="117"/>
        <w:jc w:val="both"/>
        <w:rPr>
          <w:lang w:val="en-GB"/>
        </w:rPr>
      </w:pPr>
      <w:r w:rsidRPr="00AE7ABE">
        <w:rPr>
          <w:lang w:val="en-GB"/>
        </w:rPr>
        <w:t xml:space="preserve">The </w:t>
      </w:r>
      <w:r w:rsidR="00000000" w:rsidRPr="00AE7ABE">
        <w:rPr>
          <w:lang w:val="en-GB"/>
        </w:rPr>
        <w:t>information</w:t>
      </w:r>
      <w:r w:rsidRPr="00AE7ABE">
        <w:rPr>
          <w:lang w:val="en-GB"/>
        </w:rPr>
        <w:t xml:space="preserve"> provided to us and included with the registration form, such as the copy of the health record and your public liability insurance</w:t>
      </w:r>
      <w:r w:rsidR="000E4D26">
        <w:rPr>
          <w:lang w:val="en-GB"/>
        </w:rPr>
        <w:t>,</w:t>
      </w:r>
      <w:r w:rsidRPr="00AE7ABE">
        <w:rPr>
          <w:lang w:val="en-GB"/>
        </w:rPr>
        <w:t xml:space="preserve"> will be deleted at the end of the service</w:t>
      </w:r>
      <w:r w:rsidR="00000000" w:rsidRPr="00AE7ABE">
        <w:rPr>
          <w:lang w:val="en-GB"/>
        </w:rPr>
        <w:t>.</w:t>
      </w:r>
    </w:p>
    <w:p w14:paraId="662B77D3" w14:textId="3C6E2DAD" w:rsidR="00450067" w:rsidRPr="00AE7ABE" w:rsidRDefault="00000000">
      <w:pPr>
        <w:pStyle w:val="Heading2"/>
        <w:spacing w:line="391" w:lineRule="auto"/>
        <w:ind w:left="118"/>
        <w:rPr>
          <w:lang w:val="en-GB"/>
        </w:rPr>
      </w:pPr>
      <w:r w:rsidRPr="00AE7ABE">
        <w:rPr>
          <w:lang w:val="en-GB"/>
        </w:rPr>
        <w:t>ARTICLE</w:t>
      </w:r>
      <w:r w:rsidRPr="00AE7ABE">
        <w:rPr>
          <w:spacing w:val="-5"/>
          <w:lang w:val="en-GB"/>
        </w:rPr>
        <w:t xml:space="preserve"> </w:t>
      </w:r>
      <w:r w:rsidRPr="00AE7ABE">
        <w:rPr>
          <w:lang w:val="en-GB"/>
        </w:rPr>
        <w:t>V</w:t>
      </w:r>
      <w:r w:rsidRPr="00AE7ABE">
        <w:rPr>
          <w:spacing w:val="-5"/>
          <w:lang w:val="en-GB"/>
        </w:rPr>
        <w:t xml:space="preserve"> </w:t>
      </w:r>
      <w:r w:rsidRPr="00AE7ABE">
        <w:rPr>
          <w:lang w:val="en-GB"/>
        </w:rPr>
        <w:t>–</w:t>
      </w:r>
      <w:r w:rsidRPr="00AE7ABE">
        <w:rPr>
          <w:spacing w:val="-3"/>
          <w:lang w:val="en-GB"/>
        </w:rPr>
        <w:t xml:space="preserve"> </w:t>
      </w:r>
      <w:r w:rsidRPr="00AE7ABE">
        <w:rPr>
          <w:lang w:val="en-GB"/>
        </w:rPr>
        <w:t>RI</w:t>
      </w:r>
      <w:r w:rsidR="00581BAC" w:rsidRPr="00AE7ABE">
        <w:rPr>
          <w:lang w:val="en-GB"/>
        </w:rPr>
        <w:t>GH</w:t>
      </w:r>
      <w:r w:rsidRPr="00AE7ABE">
        <w:rPr>
          <w:lang w:val="en-GB"/>
        </w:rPr>
        <w:t>T</w:t>
      </w:r>
      <w:r w:rsidRPr="00AE7ABE">
        <w:rPr>
          <w:spacing w:val="-2"/>
          <w:lang w:val="en-GB"/>
        </w:rPr>
        <w:t xml:space="preserve"> </w:t>
      </w:r>
      <w:r w:rsidR="00581BAC" w:rsidRPr="00AE7ABE">
        <w:rPr>
          <w:spacing w:val="-2"/>
          <w:lang w:val="en-GB"/>
        </w:rPr>
        <w:t xml:space="preserve">OF WITHDRAWAL </w:t>
      </w:r>
      <w:r w:rsidRPr="00AE7ABE">
        <w:rPr>
          <w:lang w:val="en-GB"/>
        </w:rPr>
        <w:t>NO</w:t>
      </w:r>
      <w:r w:rsidR="00581BAC" w:rsidRPr="00AE7ABE">
        <w:rPr>
          <w:lang w:val="en-GB"/>
        </w:rPr>
        <w:t>T</w:t>
      </w:r>
      <w:r w:rsidRPr="00AE7ABE">
        <w:rPr>
          <w:spacing w:val="-6"/>
          <w:lang w:val="en-GB"/>
        </w:rPr>
        <w:t xml:space="preserve"> </w:t>
      </w:r>
      <w:r w:rsidRPr="00AE7ABE">
        <w:rPr>
          <w:lang w:val="en-GB"/>
        </w:rPr>
        <w:t>APPICABLE</w:t>
      </w:r>
      <w:r w:rsidRPr="00AE7ABE">
        <w:rPr>
          <w:spacing w:val="-4"/>
          <w:lang w:val="en-GB"/>
        </w:rPr>
        <w:t xml:space="preserve"> </w:t>
      </w:r>
      <w:r w:rsidR="00581BAC" w:rsidRPr="00AE7ABE">
        <w:rPr>
          <w:spacing w:val="-4"/>
          <w:lang w:val="en-GB"/>
        </w:rPr>
        <w:t xml:space="preserve">WHATEVER THE MEANS OF </w:t>
      </w:r>
      <w:r w:rsidRPr="00AE7ABE">
        <w:rPr>
          <w:lang w:val="en-GB"/>
        </w:rPr>
        <w:t>RESERVATION</w:t>
      </w:r>
      <w:r w:rsidRPr="00AE7ABE">
        <w:rPr>
          <w:spacing w:val="-3"/>
          <w:lang w:val="en-GB"/>
        </w:rPr>
        <w:t xml:space="preserve"> </w:t>
      </w:r>
      <w:r w:rsidRPr="00AE7ABE">
        <w:rPr>
          <w:lang w:val="en-GB"/>
        </w:rPr>
        <w:t>(</w:t>
      </w:r>
      <w:r w:rsidR="00581BAC" w:rsidRPr="00AE7ABE">
        <w:rPr>
          <w:lang w:val="en-GB"/>
        </w:rPr>
        <w:t>O</w:t>
      </w:r>
      <w:r w:rsidRPr="00AE7ABE">
        <w:rPr>
          <w:lang w:val="en-GB"/>
        </w:rPr>
        <w:t>N LINE</w:t>
      </w:r>
      <w:r w:rsidRPr="00AE7ABE">
        <w:rPr>
          <w:spacing w:val="-4"/>
          <w:lang w:val="en-GB"/>
        </w:rPr>
        <w:t xml:space="preserve"> </w:t>
      </w:r>
      <w:r w:rsidRPr="00AE7ABE">
        <w:rPr>
          <w:lang w:val="en-GB"/>
        </w:rPr>
        <w:t>O</w:t>
      </w:r>
      <w:r w:rsidR="00581BAC" w:rsidRPr="00AE7ABE">
        <w:rPr>
          <w:lang w:val="en-GB"/>
        </w:rPr>
        <w:t>R</w:t>
      </w:r>
      <w:r w:rsidRPr="00AE7ABE">
        <w:rPr>
          <w:spacing w:val="-1"/>
          <w:lang w:val="en-GB"/>
        </w:rPr>
        <w:t xml:space="preserve"> </w:t>
      </w:r>
      <w:r w:rsidRPr="00AE7ABE">
        <w:rPr>
          <w:lang w:val="en-GB"/>
        </w:rPr>
        <w:t>A</w:t>
      </w:r>
      <w:r w:rsidR="00581BAC" w:rsidRPr="00AE7ABE">
        <w:rPr>
          <w:lang w:val="en-GB"/>
        </w:rPr>
        <w:t>T THE COUNTER</w:t>
      </w:r>
      <w:r w:rsidRPr="00AE7ABE">
        <w:rPr>
          <w:lang w:val="en-GB"/>
        </w:rPr>
        <w:t>)</w:t>
      </w:r>
    </w:p>
    <w:p w14:paraId="2DAAE815" w14:textId="1C050BF4" w:rsidR="00450067" w:rsidRPr="00AE7ABE" w:rsidRDefault="00581BAC" w:rsidP="00581BAC">
      <w:pPr>
        <w:pStyle w:val="BodyText"/>
        <w:spacing w:line="259" w:lineRule="auto"/>
        <w:ind w:left="118"/>
        <w:rPr>
          <w:lang w:val="en-GB"/>
        </w:rPr>
      </w:pPr>
      <w:r w:rsidRPr="00AE7ABE">
        <w:rPr>
          <w:lang w:val="en-GB"/>
        </w:rPr>
        <w:t>Th</w:t>
      </w:r>
      <w:r w:rsidR="00000000" w:rsidRPr="00AE7ABE">
        <w:rPr>
          <w:lang w:val="en-GB"/>
        </w:rPr>
        <w:t xml:space="preserve">e </w:t>
      </w:r>
      <w:r w:rsidRPr="00AE7ABE">
        <w:rPr>
          <w:lang w:val="en-GB"/>
        </w:rPr>
        <w:t xml:space="preserve">right of withdrawal within </w:t>
      </w:r>
      <w:r w:rsidR="00000000" w:rsidRPr="00AE7ABE">
        <w:rPr>
          <w:lang w:val="en-GB"/>
        </w:rPr>
        <w:t xml:space="preserve">14 </w:t>
      </w:r>
      <w:r w:rsidRPr="00AE7ABE">
        <w:rPr>
          <w:lang w:val="en-GB"/>
        </w:rPr>
        <w:t xml:space="preserve">days provided for by </w:t>
      </w:r>
      <w:r w:rsidR="00000000" w:rsidRPr="00AE7ABE">
        <w:rPr>
          <w:lang w:val="en-GB"/>
        </w:rPr>
        <w:t xml:space="preserve">article L221-18 </w:t>
      </w:r>
      <w:r w:rsidRPr="00AE7ABE">
        <w:rPr>
          <w:lang w:val="en-GB"/>
        </w:rPr>
        <w:t xml:space="preserve">of the Consumers’ </w:t>
      </w:r>
      <w:r w:rsidR="00000000" w:rsidRPr="00AE7ABE">
        <w:rPr>
          <w:lang w:val="en-GB"/>
        </w:rPr>
        <w:t xml:space="preserve">Code </w:t>
      </w:r>
      <w:r w:rsidRPr="00AE7ABE">
        <w:rPr>
          <w:lang w:val="en-GB"/>
        </w:rPr>
        <w:t xml:space="preserve">is not </w:t>
      </w:r>
      <w:r w:rsidR="00000000" w:rsidRPr="00AE7ABE">
        <w:rPr>
          <w:lang w:val="en-GB"/>
        </w:rPr>
        <w:t>applicable</w:t>
      </w:r>
      <w:r w:rsidR="00000000" w:rsidRPr="00AE7ABE">
        <w:rPr>
          <w:spacing w:val="-6"/>
          <w:lang w:val="en-GB"/>
        </w:rPr>
        <w:t xml:space="preserve"> </w:t>
      </w:r>
      <w:r w:rsidRPr="00AE7ABE">
        <w:rPr>
          <w:spacing w:val="-6"/>
          <w:lang w:val="en-GB"/>
        </w:rPr>
        <w:t xml:space="preserve">for services offered for sale in accordance with </w:t>
      </w:r>
      <w:r w:rsidR="00000000" w:rsidRPr="00AE7ABE">
        <w:rPr>
          <w:lang w:val="en-GB"/>
        </w:rPr>
        <w:t>12°</w:t>
      </w:r>
      <w:r w:rsidR="00000000" w:rsidRPr="00AE7ABE">
        <w:rPr>
          <w:spacing w:val="-9"/>
          <w:lang w:val="en-GB"/>
        </w:rPr>
        <w:t xml:space="preserve"> </w:t>
      </w:r>
      <w:r w:rsidRPr="00AE7ABE">
        <w:rPr>
          <w:spacing w:val="-9"/>
          <w:lang w:val="en-GB"/>
        </w:rPr>
        <w:t xml:space="preserve">of  </w:t>
      </w:r>
      <w:r w:rsidR="00000000" w:rsidRPr="00AE7ABE">
        <w:rPr>
          <w:lang w:val="en-GB"/>
        </w:rPr>
        <w:t>article</w:t>
      </w:r>
      <w:r w:rsidR="00000000" w:rsidRPr="00AE7ABE">
        <w:rPr>
          <w:spacing w:val="-7"/>
          <w:lang w:val="en-GB"/>
        </w:rPr>
        <w:t xml:space="preserve"> </w:t>
      </w:r>
      <w:r w:rsidR="00000000" w:rsidRPr="00AE7ABE">
        <w:rPr>
          <w:lang w:val="en-GB"/>
        </w:rPr>
        <w:t>L.221-28,</w:t>
      </w:r>
      <w:r w:rsidR="00000000" w:rsidRPr="00AE7ABE">
        <w:rPr>
          <w:spacing w:val="-9"/>
          <w:lang w:val="en-GB"/>
        </w:rPr>
        <w:t xml:space="preserve"> </w:t>
      </w:r>
      <w:r w:rsidRPr="00AE7ABE">
        <w:rPr>
          <w:lang w:val="en-GB"/>
        </w:rPr>
        <w:t>involving the provision of leisure activities which must be provided on a fixed date</w:t>
      </w:r>
      <w:r w:rsidR="00000000" w:rsidRPr="00AE7ABE">
        <w:rPr>
          <w:lang w:val="en-GB"/>
        </w:rPr>
        <w:t>.</w:t>
      </w:r>
    </w:p>
    <w:p w14:paraId="10963D48" w14:textId="190E9505" w:rsidR="00450067" w:rsidRPr="00AE7ABE" w:rsidRDefault="00000000">
      <w:pPr>
        <w:pStyle w:val="Heading2"/>
        <w:spacing w:before="158"/>
        <w:ind w:left="118"/>
        <w:rPr>
          <w:lang w:val="en-GB"/>
        </w:rPr>
      </w:pPr>
      <w:r w:rsidRPr="00AE7ABE">
        <w:rPr>
          <w:lang w:val="en-GB"/>
        </w:rPr>
        <w:t>ARTICLE</w:t>
      </w:r>
      <w:r w:rsidRPr="00AE7ABE">
        <w:rPr>
          <w:spacing w:val="-6"/>
          <w:lang w:val="en-GB"/>
        </w:rPr>
        <w:t xml:space="preserve"> </w:t>
      </w:r>
      <w:r w:rsidRPr="00AE7ABE">
        <w:rPr>
          <w:lang w:val="en-GB"/>
        </w:rPr>
        <w:t>VI–</w:t>
      </w:r>
      <w:r w:rsidRPr="00AE7ABE">
        <w:rPr>
          <w:spacing w:val="-4"/>
          <w:lang w:val="en-GB"/>
        </w:rPr>
        <w:t xml:space="preserve"> </w:t>
      </w:r>
      <w:r w:rsidR="00581BAC" w:rsidRPr="00AE7ABE">
        <w:rPr>
          <w:spacing w:val="-4"/>
          <w:lang w:val="en-GB"/>
        </w:rPr>
        <w:t>C</w:t>
      </w:r>
      <w:r w:rsidRPr="00AE7ABE">
        <w:rPr>
          <w:lang w:val="en-GB"/>
        </w:rPr>
        <w:t>AN</w:t>
      </w:r>
      <w:r w:rsidR="00581BAC" w:rsidRPr="00AE7ABE">
        <w:rPr>
          <w:lang w:val="en-GB"/>
        </w:rPr>
        <w:t>CE</w:t>
      </w:r>
      <w:r w:rsidRPr="00AE7ABE">
        <w:rPr>
          <w:lang w:val="en-GB"/>
        </w:rPr>
        <w:t>L</w:t>
      </w:r>
      <w:r w:rsidR="00094650" w:rsidRPr="00AE7ABE">
        <w:rPr>
          <w:lang w:val="en-GB"/>
        </w:rPr>
        <w:t>L</w:t>
      </w:r>
      <w:r w:rsidRPr="00AE7ABE">
        <w:rPr>
          <w:lang w:val="en-GB"/>
        </w:rPr>
        <w:t>ATION</w:t>
      </w:r>
      <w:r w:rsidRPr="00AE7ABE">
        <w:rPr>
          <w:spacing w:val="-5"/>
          <w:lang w:val="en-GB"/>
        </w:rPr>
        <w:t xml:space="preserve"> </w:t>
      </w:r>
      <w:r w:rsidRPr="00AE7ABE">
        <w:rPr>
          <w:lang w:val="en-GB"/>
        </w:rPr>
        <w:t>O</w:t>
      </w:r>
      <w:r w:rsidR="00581BAC" w:rsidRPr="00AE7ABE">
        <w:rPr>
          <w:lang w:val="en-GB"/>
        </w:rPr>
        <w:t>R</w:t>
      </w:r>
      <w:r w:rsidRPr="00AE7ABE">
        <w:rPr>
          <w:spacing w:val="-6"/>
          <w:lang w:val="en-GB"/>
        </w:rPr>
        <w:t xml:space="preserve"> </w:t>
      </w:r>
      <w:r w:rsidRPr="00AE7ABE">
        <w:rPr>
          <w:lang w:val="en-GB"/>
        </w:rPr>
        <w:t>INTERRUPTION</w:t>
      </w:r>
      <w:r w:rsidRPr="00AE7ABE">
        <w:rPr>
          <w:spacing w:val="-5"/>
          <w:lang w:val="en-GB"/>
        </w:rPr>
        <w:t xml:space="preserve"> </w:t>
      </w:r>
      <w:r w:rsidR="00581BAC" w:rsidRPr="00AE7ABE">
        <w:rPr>
          <w:lang w:val="en-GB"/>
        </w:rPr>
        <w:t xml:space="preserve">BY THE </w:t>
      </w:r>
      <w:r w:rsidRPr="00AE7ABE">
        <w:rPr>
          <w:lang w:val="en-GB"/>
        </w:rPr>
        <w:t>CLIENT</w:t>
      </w:r>
    </w:p>
    <w:p w14:paraId="6EB9A9DA" w14:textId="5F779052" w:rsidR="00450067" w:rsidRPr="00AE7ABE" w:rsidRDefault="00000000">
      <w:pPr>
        <w:spacing w:before="182"/>
        <w:ind w:left="118"/>
        <w:rPr>
          <w:i/>
          <w:sz w:val="24"/>
          <w:lang w:val="en-GB"/>
        </w:rPr>
      </w:pPr>
      <w:r w:rsidRPr="00AE7ABE">
        <w:rPr>
          <w:i/>
          <w:sz w:val="24"/>
          <w:lang w:val="en-GB"/>
        </w:rPr>
        <w:t>6.1:</w:t>
      </w:r>
      <w:r w:rsidRPr="00AE7ABE">
        <w:rPr>
          <w:i/>
          <w:spacing w:val="-4"/>
          <w:sz w:val="24"/>
          <w:lang w:val="en-GB"/>
        </w:rPr>
        <w:t xml:space="preserve"> </w:t>
      </w:r>
      <w:r w:rsidR="00581BAC" w:rsidRPr="00AE7ABE">
        <w:rPr>
          <w:i/>
          <w:spacing w:val="-4"/>
          <w:sz w:val="24"/>
          <w:lang w:val="en-GB"/>
        </w:rPr>
        <w:t>Ca</w:t>
      </w:r>
      <w:r w:rsidRPr="00AE7ABE">
        <w:rPr>
          <w:i/>
          <w:sz w:val="24"/>
          <w:lang w:val="en-GB"/>
        </w:rPr>
        <w:t>n</w:t>
      </w:r>
      <w:r w:rsidR="00581BAC" w:rsidRPr="00AE7ABE">
        <w:rPr>
          <w:i/>
          <w:sz w:val="24"/>
          <w:lang w:val="en-GB"/>
        </w:rPr>
        <w:t>ce</w:t>
      </w:r>
      <w:r w:rsidRPr="00AE7ABE">
        <w:rPr>
          <w:i/>
          <w:sz w:val="24"/>
          <w:lang w:val="en-GB"/>
        </w:rPr>
        <w:t>l</w:t>
      </w:r>
      <w:r w:rsidR="00094650" w:rsidRPr="00AE7ABE">
        <w:rPr>
          <w:i/>
          <w:sz w:val="24"/>
          <w:lang w:val="en-GB"/>
        </w:rPr>
        <w:t>l</w:t>
      </w:r>
      <w:r w:rsidRPr="00AE7ABE">
        <w:rPr>
          <w:i/>
          <w:sz w:val="24"/>
          <w:lang w:val="en-GB"/>
        </w:rPr>
        <w:t>ation</w:t>
      </w:r>
      <w:r w:rsidRPr="00AE7ABE">
        <w:rPr>
          <w:i/>
          <w:spacing w:val="-5"/>
          <w:sz w:val="24"/>
          <w:lang w:val="en-GB"/>
        </w:rPr>
        <w:t xml:space="preserve"> </w:t>
      </w:r>
      <w:r w:rsidR="00581BAC" w:rsidRPr="00AE7ABE">
        <w:rPr>
          <w:i/>
          <w:spacing w:val="-5"/>
          <w:sz w:val="24"/>
          <w:lang w:val="en-GB"/>
        </w:rPr>
        <w:t>before the start of the service with f</w:t>
      </w:r>
      <w:r w:rsidR="006A7458" w:rsidRPr="00AE7ABE">
        <w:rPr>
          <w:i/>
          <w:spacing w:val="-5"/>
          <w:sz w:val="24"/>
          <w:lang w:val="en-GB"/>
        </w:rPr>
        <w:t>ull</w:t>
      </w:r>
      <w:r w:rsidR="00581BAC" w:rsidRPr="00AE7ABE">
        <w:rPr>
          <w:i/>
          <w:spacing w:val="-5"/>
          <w:sz w:val="24"/>
          <w:lang w:val="en-GB"/>
        </w:rPr>
        <w:t xml:space="preserve"> </w:t>
      </w:r>
      <w:r w:rsidR="006A7458" w:rsidRPr="00AE7ABE">
        <w:rPr>
          <w:i/>
          <w:spacing w:val="-5"/>
          <w:sz w:val="24"/>
          <w:lang w:val="en-GB"/>
        </w:rPr>
        <w:t>payment</w:t>
      </w:r>
    </w:p>
    <w:p w14:paraId="63B600F6" w14:textId="08E879C7" w:rsidR="00450067" w:rsidRPr="00AE7ABE" w:rsidRDefault="006A7458">
      <w:pPr>
        <w:pStyle w:val="ListParagraph"/>
        <w:numPr>
          <w:ilvl w:val="2"/>
          <w:numId w:val="3"/>
        </w:numPr>
        <w:tabs>
          <w:tab w:val="left" w:pos="661"/>
        </w:tabs>
        <w:ind w:hanging="543"/>
        <w:rPr>
          <w:i/>
          <w:sz w:val="24"/>
          <w:lang w:val="en-GB"/>
        </w:rPr>
      </w:pPr>
      <w:r w:rsidRPr="00AE7ABE">
        <w:rPr>
          <w:i/>
          <w:sz w:val="24"/>
          <w:lang w:val="en-GB"/>
        </w:rPr>
        <w:t>Cance</w:t>
      </w:r>
      <w:r w:rsidR="00000000" w:rsidRPr="00AE7ABE">
        <w:rPr>
          <w:i/>
          <w:sz w:val="24"/>
          <w:lang w:val="en-GB"/>
        </w:rPr>
        <w:t>l</w:t>
      </w:r>
      <w:r w:rsidR="00094650" w:rsidRPr="00AE7ABE">
        <w:rPr>
          <w:i/>
          <w:sz w:val="24"/>
          <w:lang w:val="en-GB"/>
        </w:rPr>
        <w:t>l</w:t>
      </w:r>
      <w:r w:rsidR="00000000" w:rsidRPr="00AE7ABE">
        <w:rPr>
          <w:i/>
          <w:sz w:val="24"/>
          <w:lang w:val="en-GB"/>
        </w:rPr>
        <w:t>ation</w:t>
      </w:r>
      <w:r w:rsidR="00000000" w:rsidRPr="00AE7ABE">
        <w:rPr>
          <w:i/>
          <w:spacing w:val="-6"/>
          <w:sz w:val="24"/>
          <w:lang w:val="en-GB"/>
        </w:rPr>
        <w:t xml:space="preserve"> </w:t>
      </w:r>
      <w:r w:rsidRPr="00AE7ABE">
        <w:rPr>
          <w:i/>
          <w:spacing w:val="-6"/>
          <w:sz w:val="24"/>
          <w:lang w:val="en-GB"/>
        </w:rPr>
        <w:t xml:space="preserve">ahead of the </w:t>
      </w:r>
      <w:r w:rsidR="00000000" w:rsidRPr="00AE7ABE">
        <w:rPr>
          <w:i/>
          <w:sz w:val="24"/>
          <w:lang w:val="en-GB"/>
        </w:rPr>
        <w:t>15</w:t>
      </w:r>
      <w:r w:rsidR="00000000" w:rsidRPr="00AE7ABE">
        <w:rPr>
          <w:i/>
          <w:spacing w:val="-1"/>
          <w:sz w:val="24"/>
          <w:lang w:val="en-GB"/>
        </w:rPr>
        <w:t xml:space="preserve"> </w:t>
      </w:r>
      <w:r w:rsidRPr="00AE7ABE">
        <w:rPr>
          <w:i/>
          <w:spacing w:val="-1"/>
          <w:sz w:val="24"/>
          <w:lang w:val="en-GB"/>
        </w:rPr>
        <w:t>day</w:t>
      </w:r>
      <w:r w:rsidR="00000000" w:rsidRPr="00AE7ABE">
        <w:rPr>
          <w:i/>
          <w:sz w:val="24"/>
          <w:lang w:val="en-GB"/>
        </w:rPr>
        <w:t>s</w:t>
      </w:r>
      <w:r w:rsidR="00000000" w:rsidRPr="00AE7ABE">
        <w:rPr>
          <w:i/>
          <w:spacing w:val="-4"/>
          <w:sz w:val="24"/>
          <w:lang w:val="en-GB"/>
        </w:rPr>
        <w:t xml:space="preserve"> </w:t>
      </w:r>
      <w:r w:rsidRPr="00AE7ABE">
        <w:rPr>
          <w:i/>
          <w:spacing w:val="-4"/>
          <w:sz w:val="24"/>
          <w:lang w:val="en-GB"/>
        </w:rPr>
        <w:t>preceding the start of the service</w:t>
      </w:r>
      <w:r w:rsidR="00000000" w:rsidRPr="00AE7ABE">
        <w:rPr>
          <w:i/>
          <w:sz w:val="24"/>
          <w:lang w:val="en-GB"/>
        </w:rPr>
        <w:t>:</w:t>
      </w:r>
    </w:p>
    <w:p w14:paraId="584FC571" w14:textId="59946E8E" w:rsidR="00450067" w:rsidRPr="00AE7ABE" w:rsidRDefault="006A7458">
      <w:pPr>
        <w:pStyle w:val="BodyText"/>
        <w:spacing w:before="182" w:line="259" w:lineRule="auto"/>
        <w:ind w:left="118" w:right="118"/>
        <w:rPr>
          <w:lang w:val="en-GB"/>
        </w:rPr>
      </w:pPr>
      <w:r w:rsidRPr="00AE7ABE">
        <w:rPr>
          <w:lang w:val="en-GB"/>
        </w:rPr>
        <w:t>If you have taken out personal cancel</w:t>
      </w:r>
      <w:r w:rsidR="00094650" w:rsidRPr="00AE7ABE">
        <w:rPr>
          <w:lang w:val="en-GB"/>
        </w:rPr>
        <w:t>l</w:t>
      </w:r>
      <w:r w:rsidRPr="00AE7ABE">
        <w:rPr>
          <w:lang w:val="en-GB"/>
        </w:rPr>
        <w:t>ation insurance, please refer to that</w:t>
      </w:r>
    </w:p>
    <w:p w14:paraId="0756655C" w14:textId="2A59E85C" w:rsidR="00450067" w:rsidRPr="00AE7ABE" w:rsidRDefault="006A7458">
      <w:pPr>
        <w:pStyle w:val="BodyText"/>
        <w:spacing w:before="162"/>
        <w:ind w:left="118"/>
        <w:rPr>
          <w:lang w:val="en-GB"/>
        </w:rPr>
      </w:pPr>
      <w:r w:rsidRPr="00AE7ABE">
        <w:rPr>
          <w:lang w:val="en-GB"/>
        </w:rPr>
        <w:t>If you have not taken out insurance</w:t>
      </w:r>
    </w:p>
    <w:p w14:paraId="187B1DB7" w14:textId="77777777" w:rsidR="00450067" w:rsidRPr="00AE7ABE" w:rsidRDefault="00450067">
      <w:pPr>
        <w:rPr>
          <w:lang w:val="en-GB"/>
        </w:rPr>
        <w:sectPr w:rsidR="00450067" w:rsidRPr="00AE7ABE">
          <w:pgSz w:w="11910" w:h="16840"/>
          <w:pgMar w:top="340" w:right="1240" w:bottom="280" w:left="1300" w:header="720" w:footer="720" w:gutter="0"/>
          <w:cols w:space="720"/>
        </w:sectPr>
      </w:pPr>
    </w:p>
    <w:p w14:paraId="309F0C14" w14:textId="3AA304E5" w:rsidR="00450067" w:rsidRPr="00AE7ABE" w:rsidRDefault="006A7458" w:rsidP="006A7458">
      <w:pPr>
        <w:pStyle w:val="BodyText"/>
        <w:spacing w:before="37"/>
        <w:rPr>
          <w:lang w:val="en-GB"/>
        </w:rPr>
      </w:pPr>
      <w:r w:rsidRPr="00AE7ABE">
        <w:rPr>
          <w:lang w:val="en-GB"/>
        </w:rPr>
        <w:lastRenderedPageBreak/>
        <w:t xml:space="preserve">The nursery will offer to postpone the service if possible and, if not, will refund the full amount paid less administration costs </w:t>
      </w:r>
      <w:r w:rsidR="00000000" w:rsidRPr="00AE7ABE">
        <w:rPr>
          <w:lang w:val="en-GB"/>
        </w:rPr>
        <w:t xml:space="preserve">(10 % </w:t>
      </w:r>
      <w:r w:rsidRPr="00AE7ABE">
        <w:rPr>
          <w:lang w:val="en-GB"/>
        </w:rPr>
        <w:t xml:space="preserve">of the </w:t>
      </w:r>
      <w:r w:rsidR="00000000" w:rsidRPr="00AE7ABE">
        <w:rPr>
          <w:lang w:val="en-GB"/>
        </w:rPr>
        <w:t xml:space="preserve">transaction </w:t>
      </w:r>
      <w:r w:rsidRPr="00AE7ABE">
        <w:rPr>
          <w:lang w:val="en-GB"/>
        </w:rPr>
        <w:t xml:space="preserve">with </w:t>
      </w:r>
      <w:r w:rsidR="00000000" w:rsidRPr="00AE7ABE">
        <w:rPr>
          <w:lang w:val="en-GB"/>
        </w:rPr>
        <w:t xml:space="preserve">a </w:t>
      </w:r>
      <w:r w:rsidR="00000000" w:rsidRPr="00AE7ABE">
        <w:rPr>
          <w:spacing w:val="-52"/>
          <w:lang w:val="en-GB"/>
        </w:rPr>
        <w:t xml:space="preserve"> </w:t>
      </w:r>
      <w:r w:rsidR="00000000" w:rsidRPr="00AE7ABE">
        <w:rPr>
          <w:lang w:val="en-GB"/>
        </w:rPr>
        <w:t>minimum</w:t>
      </w:r>
      <w:r w:rsidR="00000000" w:rsidRPr="00AE7ABE">
        <w:rPr>
          <w:spacing w:val="-2"/>
          <w:lang w:val="en-GB"/>
        </w:rPr>
        <w:t xml:space="preserve"> </w:t>
      </w:r>
      <w:r w:rsidRPr="00AE7ABE">
        <w:rPr>
          <w:spacing w:val="-2"/>
          <w:lang w:val="en-GB"/>
        </w:rPr>
        <w:t>of</w:t>
      </w:r>
      <w:r w:rsidR="00000000" w:rsidRPr="00AE7ABE">
        <w:rPr>
          <w:spacing w:val="-3"/>
          <w:lang w:val="en-GB"/>
        </w:rPr>
        <w:t xml:space="preserve"> </w:t>
      </w:r>
      <w:r w:rsidR="00000000" w:rsidRPr="00AE7ABE">
        <w:rPr>
          <w:lang w:val="en-GB"/>
        </w:rPr>
        <w:t>20</w:t>
      </w:r>
      <w:r w:rsidR="00000000" w:rsidRPr="00AE7ABE">
        <w:rPr>
          <w:spacing w:val="-1"/>
          <w:lang w:val="en-GB"/>
        </w:rPr>
        <w:t xml:space="preserve"> </w:t>
      </w:r>
      <w:r w:rsidR="00000000" w:rsidRPr="00AE7ABE">
        <w:rPr>
          <w:lang w:val="en-GB"/>
        </w:rPr>
        <w:t>euros)</w:t>
      </w:r>
    </w:p>
    <w:p w14:paraId="609F254B" w14:textId="60F7AF57" w:rsidR="00450067" w:rsidRPr="00AE7ABE" w:rsidRDefault="00000000">
      <w:pPr>
        <w:pStyle w:val="ListParagraph"/>
        <w:numPr>
          <w:ilvl w:val="2"/>
          <w:numId w:val="3"/>
        </w:numPr>
        <w:tabs>
          <w:tab w:val="left" w:pos="658"/>
        </w:tabs>
        <w:spacing w:before="130"/>
        <w:ind w:left="657"/>
        <w:rPr>
          <w:i/>
          <w:sz w:val="24"/>
          <w:lang w:val="en-GB"/>
        </w:rPr>
      </w:pPr>
      <w:r w:rsidRPr="00AE7ABE">
        <w:rPr>
          <w:i/>
          <w:sz w:val="24"/>
          <w:lang w:val="en-GB"/>
        </w:rPr>
        <w:t>:</w:t>
      </w:r>
      <w:r w:rsidRPr="00AE7ABE">
        <w:rPr>
          <w:i/>
          <w:spacing w:val="-5"/>
          <w:sz w:val="24"/>
          <w:lang w:val="en-GB"/>
        </w:rPr>
        <w:t xml:space="preserve"> </w:t>
      </w:r>
      <w:r w:rsidR="00081F86" w:rsidRPr="00AE7ABE">
        <w:rPr>
          <w:i/>
          <w:spacing w:val="-5"/>
          <w:sz w:val="24"/>
          <w:lang w:val="en-GB"/>
        </w:rPr>
        <w:t>Cancel</w:t>
      </w:r>
      <w:r w:rsidR="00094650" w:rsidRPr="00AE7ABE">
        <w:rPr>
          <w:i/>
          <w:spacing w:val="-5"/>
          <w:sz w:val="24"/>
          <w:lang w:val="en-GB"/>
        </w:rPr>
        <w:t>l</w:t>
      </w:r>
      <w:r w:rsidR="00081F86" w:rsidRPr="00AE7ABE">
        <w:rPr>
          <w:i/>
          <w:spacing w:val="-5"/>
          <w:sz w:val="24"/>
          <w:lang w:val="en-GB"/>
        </w:rPr>
        <w:t xml:space="preserve">ation during the </w:t>
      </w:r>
      <w:r w:rsidRPr="00AE7ABE">
        <w:rPr>
          <w:i/>
          <w:sz w:val="24"/>
          <w:lang w:val="en-GB"/>
        </w:rPr>
        <w:t>15</w:t>
      </w:r>
      <w:r w:rsidRPr="00AE7ABE">
        <w:rPr>
          <w:i/>
          <w:spacing w:val="-2"/>
          <w:sz w:val="24"/>
          <w:lang w:val="en-GB"/>
        </w:rPr>
        <w:t xml:space="preserve"> </w:t>
      </w:r>
      <w:r w:rsidR="00081F86" w:rsidRPr="00AE7ABE">
        <w:rPr>
          <w:i/>
          <w:spacing w:val="-2"/>
          <w:sz w:val="24"/>
          <w:lang w:val="en-GB"/>
        </w:rPr>
        <w:t>day</w:t>
      </w:r>
      <w:r w:rsidRPr="00AE7ABE">
        <w:rPr>
          <w:i/>
          <w:sz w:val="24"/>
          <w:lang w:val="en-GB"/>
        </w:rPr>
        <w:t>s</w:t>
      </w:r>
      <w:r w:rsidRPr="00AE7ABE">
        <w:rPr>
          <w:i/>
          <w:spacing w:val="-3"/>
          <w:sz w:val="24"/>
          <w:lang w:val="en-GB"/>
        </w:rPr>
        <w:t xml:space="preserve"> </w:t>
      </w:r>
      <w:r w:rsidRPr="00AE7ABE">
        <w:rPr>
          <w:i/>
          <w:sz w:val="24"/>
          <w:lang w:val="en-GB"/>
        </w:rPr>
        <w:t>pr</w:t>
      </w:r>
      <w:r w:rsidR="00081F86" w:rsidRPr="00AE7ABE">
        <w:rPr>
          <w:i/>
          <w:sz w:val="24"/>
          <w:lang w:val="en-GB"/>
        </w:rPr>
        <w:t>eceding the beginning of the service</w:t>
      </w:r>
      <w:r w:rsidRPr="00AE7ABE">
        <w:rPr>
          <w:i/>
          <w:sz w:val="24"/>
          <w:lang w:val="en-GB"/>
        </w:rPr>
        <w:t>:</w:t>
      </w:r>
    </w:p>
    <w:p w14:paraId="546699C4" w14:textId="2E621E52" w:rsidR="00450067" w:rsidRPr="00AE7ABE" w:rsidRDefault="00081F86">
      <w:pPr>
        <w:pStyle w:val="BodyText"/>
        <w:spacing w:before="185" w:line="259" w:lineRule="auto"/>
        <w:ind w:right="711"/>
        <w:rPr>
          <w:lang w:val="en-GB"/>
        </w:rPr>
      </w:pPr>
      <w:r w:rsidRPr="00AE7ABE">
        <w:rPr>
          <w:lang w:val="en-GB"/>
        </w:rPr>
        <w:t>If you have taken out personal cancel</w:t>
      </w:r>
      <w:r w:rsidR="00094650" w:rsidRPr="00AE7ABE">
        <w:rPr>
          <w:lang w:val="en-GB"/>
        </w:rPr>
        <w:t>l</w:t>
      </w:r>
      <w:r w:rsidRPr="00AE7ABE">
        <w:rPr>
          <w:lang w:val="en-GB"/>
        </w:rPr>
        <w:t>ation insurance, please refer to that</w:t>
      </w:r>
    </w:p>
    <w:p w14:paraId="7F25E724" w14:textId="23FC2989" w:rsidR="00450067" w:rsidRPr="00AE7ABE" w:rsidRDefault="00081F86">
      <w:pPr>
        <w:pStyle w:val="BodyText"/>
        <w:spacing w:before="160"/>
        <w:rPr>
          <w:lang w:val="en-GB"/>
        </w:rPr>
      </w:pPr>
      <w:r w:rsidRPr="00AE7ABE">
        <w:rPr>
          <w:lang w:val="en-GB"/>
        </w:rPr>
        <w:t>If  you have not taken out in</w:t>
      </w:r>
      <w:r w:rsidR="00000000" w:rsidRPr="00AE7ABE">
        <w:rPr>
          <w:lang w:val="en-GB"/>
        </w:rPr>
        <w:t>surance</w:t>
      </w:r>
      <w:r w:rsidR="00000000" w:rsidRPr="00AE7ABE">
        <w:rPr>
          <w:spacing w:val="-8"/>
          <w:lang w:val="en-GB"/>
        </w:rPr>
        <w:t xml:space="preserve"> </w:t>
      </w:r>
    </w:p>
    <w:p w14:paraId="6C214257" w14:textId="24F069E1" w:rsidR="00450067" w:rsidRPr="00AE7ABE" w:rsidRDefault="00081F86">
      <w:pPr>
        <w:pStyle w:val="BodyText"/>
        <w:spacing w:before="182"/>
        <w:rPr>
          <w:lang w:val="en-GB"/>
        </w:rPr>
      </w:pPr>
      <w:r w:rsidRPr="00AE7ABE">
        <w:rPr>
          <w:lang w:val="en-GB"/>
        </w:rPr>
        <w:t xml:space="preserve">The </w:t>
      </w:r>
      <w:r w:rsidR="00000000" w:rsidRPr="00AE7ABE">
        <w:rPr>
          <w:lang w:val="en-GB"/>
        </w:rPr>
        <w:t>Garderie</w:t>
      </w:r>
      <w:r w:rsidR="00000000" w:rsidRPr="00AE7ABE">
        <w:rPr>
          <w:spacing w:val="-3"/>
          <w:lang w:val="en-GB"/>
        </w:rPr>
        <w:t xml:space="preserve"> </w:t>
      </w:r>
      <w:r w:rsidR="00000000" w:rsidRPr="00AE7ABE">
        <w:rPr>
          <w:lang w:val="en-GB"/>
        </w:rPr>
        <w:t>2000</w:t>
      </w:r>
      <w:r w:rsidR="00000000" w:rsidRPr="00AE7ABE">
        <w:rPr>
          <w:spacing w:val="-4"/>
          <w:lang w:val="en-GB"/>
        </w:rPr>
        <w:t xml:space="preserve"> </w:t>
      </w:r>
      <w:r w:rsidRPr="00AE7ABE">
        <w:rPr>
          <w:lang w:val="en-GB"/>
        </w:rPr>
        <w:t>association</w:t>
      </w:r>
      <w:r w:rsidRPr="00AE7ABE">
        <w:rPr>
          <w:lang w:val="en-GB"/>
        </w:rPr>
        <w:t xml:space="preserve"> will retain </w:t>
      </w:r>
      <w:r w:rsidR="00000000" w:rsidRPr="00AE7ABE">
        <w:rPr>
          <w:lang w:val="en-GB"/>
        </w:rPr>
        <w:t>50</w:t>
      </w:r>
      <w:r w:rsidR="00000000" w:rsidRPr="00AE7ABE">
        <w:rPr>
          <w:spacing w:val="-4"/>
          <w:lang w:val="en-GB"/>
        </w:rPr>
        <w:t xml:space="preserve"> </w:t>
      </w:r>
      <w:r w:rsidR="00000000" w:rsidRPr="00AE7ABE">
        <w:rPr>
          <w:lang w:val="en-GB"/>
        </w:rPr>
        <w:t>%</w:t>
      </w:r>
      <w:r w:rsidR="00000000" w:rsidRPr="00AE7ABE">
        <w:rPr>
          <w:spacing w:val="-3"/>
          <w:lang w:val="en-GB"/>
        </w:rPr>
        <w:t xml:space="preserve"> </w:t>
      </w:r>
      <w:r w:rsidRPr="00AE7ABE">
        <w:rPr>
          <w:spacing w:val="-3"/>
          <w:lang w:val="en-GB"/>
        </w:rPr>
        <w:t xml:space="preserve">of the </w:t>
      </w:r>
      <w:r w:rsidR="00000000" w:rsidRPr="00AE7ABE">
        <w:rPr>
          <w:lang w:val="en-GB"/>
        </w:rPr>
        <w:t>pri</w:t>
      </w:r>
      <w:r w:rsidRPr="00AE7ABE">
        <w:rPr>
          <w:lang w:val="en-GB"/>
        </w:rPr>
        <w:t>ce</w:t>
      </w:r>
      <w:r w:rsidR="00000000" w:rsidRPr="00AE7ABE">
        <w:rPr>
          <w:spacing w:val="-5"/>
          <w:lang w:val="en-GB"/>
        </w:rPr>
        <w:t xml:space="preserve"> </w:t>
      </w:r>
      <w:r w:rsidRPr="00AE7ABE">
        <w:rPr>
          <w:lang w:val="en-GB"/>
        </w:rPr>
        <w:t>paid</w:t>
      </w:r>
      <w:r w:rsidR="00000000" w:rsidRPr="00AE7ABE">
        <w:rPr>
          <w:lang w:val="en-GB"/>
        </w:rPr>
        <w:t>.</w:t>
      </w:r>
    </w:p>
    <w:p w14:paraId="52FB03F5" w14:textId="12AAB34E" w:rsidR="00450067" w:rsidRPr="00AE7ABE" w:rsidRDefault="00000000">
      <w:pPr>
        <w:spacing w:before="185"/>
        <w:ind w:left="116"/>
        <w:rPr>
          <w:i/>
          <w:sz w:val="24"/>
          <w:lang w:val="en-GB"/>
        </w:rPr>
      </w:pPr>
      <w:r w:rsidRPr="00AE7ABE">
        <w:rPr>
          <w:i/>
          <w:sz w:val="24"/>
          <w:lang w:val="en-GB"/>
        </w:rPr>
        <w:t>6.3</w:t>
      </w:r>
      <w:r w:rsidRPr="00AE7ABE">
        <w:rPr>
          <w:i/>
          <w:spacing w:val="-2"/>
          <w:sz w:val="24"/>
          <w:lang w:val="en-GB"/>
        </w:rPr>
        <w:t xml:space="preserve"> </w:t>
      </w:r>
      <w:r w:rsidRPr="00AE7ABE">
        <w:rPr>
          <w:i/>
          <w:sz w:val="24"/>
          <w:lang w:val="en-GB"/>
        </w:rPr>
        <w:t>:</w:t>
      </w:r>
      <w:r w:rsidRPr="00AE7ABE">
        <w:rPr>
          <w:i/>
          <w:spacing w:val="-1"/>
          <w:sz w:val="24"/>
          <w:lang w:val="en-GB"/>
        </w:rPr>
        <w:t xml:space="preserve"> </w:t>
      </w:r>
      <w:r w:rsidRPr="00AE7ABE">
        <w:rPr>
          <w:i/>
          <w:sz w:val="24"/>
          <w:lang w:val="en-GB"/>
        </w:rPr>
        <w:t>Interruption</w:t>
      </w:r>
      <w:r w:rsidRPr="00AE7ABE">
        <w:rPr>
          <w:i/>
          <w:spacing w:val="-2"/>
          <w:sz w:val="24"/>
          <w:lang w:val="en-GB"/>
        </w:rPr>
        <w:t xml:space="preserve"> </w:t>
      </w:r>
      <w:r w:rsidR="00081F86" w:rsidRPr="00AE7ABE">
        <w:rPr>
          <w:i/>
          <w:spacing w:val="-2"/>
          <w:sz w:val="24"/>
          <w:lang w:val="en-GB"/>
        </w:rPr>
        <w:t>during the service</w:t>
      </w:r>
      <w:r w:rsidRPr="00AE7ABE">
        <w:rPr>
          <w:i/>
          <w:sz w:val="24"/>
          <w:lang w:val="en-GB"/>
        </w:rPr>
        <w:t>:</w:t>
      </w:r>
    </w:p>
    <w:p w14:paraId="02D3ADB1" w14:textId="313BA876" w:rsidR="00450067" w:rsidRPr="00AE7ABE" w:rsidRDefault="00081F86">
      <w:pPr>
        <w:pStyle w:val="BodyText"/>
        <w:spacing w:before="182" w:line="259" w:lineRule="auto"/>
        <w:ind w:right="773"/>
        <w:rPr>
          <w:lang w:val="en-GB"/>
        </w:rPr>
      </w:pPr>
      <w:r w:rsidRPr="00AE7ABE">
        <w:rPr>
          <w:lang w:val="en-GB"/>
        </w:rPr>
        <w:t xml:space="preserve">A refund will only be made on </w:t>
      </w:r>
      <w:r w:rsidR="00000000" w:rsidRPr="00AE7ABE">
        <w:rPr>
          <w:lang w:val="en-GB"/>
        </w:rPr>
        <w:t>pr</w:t>
      </w:r>
      <w:r w:rsidRPr="00AE7ABE">
        <w:rPr>
          <w:lang w:val="en-GB"/>
        </w:rPr>
        <w:t>e</w:t>
      </w:r>
      <w:r w:rsidR="00000000" w:rsidRPr="00AE7ABE">
        <w:rPr>
          <w:lang w:val="en-GB"/>
        </w:rPr>
        <w:t xml:space="preserve">sentation </w:t>
      </w:r>
      <w:r w:rsidRPr="00AE7ABE">
        <w:rPr>
          <w:lang w:val="en-GB"/>
        </w:rPr>
        <w:t xml:space="preserve">of a medical certificate </w:t>
      </w:r>
      <w:r w:rsidR="00EF3676">
        <w:rPr>
          <w:lang w:val="en-GB"/>
        </w:rPr>
        <w:t>submitted</w:t>
      </w:r>
      <w:r w:rsidRPr="00AE7ABE">
        <w:rPr>
          <w:lang w:val="en-GB"/>
        </w:rPr>
        <w:t xml:space="preserve"> to the association</w:t>
      </w:r>
      <w:r w:rsidR="00000000" w:rsidRPr="00AE7ABE">
        <w:rPr>
          <w:lang w:val="en-GB"/>
        </w:rPr>
        <w:t>.</w:t>
      </w:r>
    </w:p>
    <w:p w14:paraId="0DBB110E" w14:textId="2F480D9D" w:rsidR="00450067" w:rsidRPr="00AE7ABE" w:rsidRDefault="00081F86">
      <w:pPr>
        <w:pStyle w:val="BodyText"/>
        <w:spacing w:before="159" w:line="259" w:lineRule="auto"/>
        <w:ind w:right="352"/>
        <w:rPr>
          <w:lang w:val="en-GB"/>
        </w:rPr>
      </w:pPr>
      <w:r w:rsidRPr="00AE7ABE">
        <w:rPr>
          <w:lang w:val="en-GB"/>
        </w:rPr>
        <w:t>Th</w:t>
      </w:r>
      <w:r w:rsidR="00000000" w:rsidRPr="00AE7ABE">
        <w:rPr>
          <w:lang w:val="en-GB"/>
        </w:rPr>
        <w:t xml:space="preserve">e </w:t>
      </w:r>
      <w:r w:rsidRPr="00AE7ABE">
        <w:rPr>
          <w:lang w:val="en-GB"/>
        </w:rPr>
        <w:t xml:space="preserve">day on which the medical </w:t>
      </w:r>
      <w:r w:rsidR="00000000" w:rsidRPr="00AE7ABE">
        <w:rPr>
          <w:lang w:val="en-GB"/>
        </w:rPr>
        <w:t>certificat</w:t>
      </w:r>
      <w:r w:rsidRPr="00AE7ABE">
        <w:rPr>
          <w:lang w:val="en-GB"/>
        </w:rPr>
        <w:t>e</w:t>
      </w:r>
      <w:r w:rsidR="00000000" w:rsidRPr="00AE7ABE">
        <w:rPr>
          <w:lang w:val="en-GB"/>
        </w:rPr>
        <w:t xml:space="preserve"> </w:t>
      </w:r>
      <w:r w:rsidRPr="00AE7ABE">
        <w:rPr>
          <w:lang w:val="en-GB"/>
        </w:rPr>
        <w:t>is submitted will be invoiced</w:t>
      </w:r>
      <w:r w:rsidR="00000000" w:rsidRPr="00AE7ABE">
        <w:rPr>
          <w:lang w:val="en-GB"/>
        </w:rPr>
        <w:t xml:space="preserve">, </w:t>
      </w:r>
      <w:r w:rsidRPr="00AE7ABE">
        <w:rPr>
          <w:lang w:val="en-GB"/>
        </w:rPr>
        <w:t xml:space="preserve">this day will be considered as the </w:t>
      </w:r>
      <w:r w:rsidR="00CB0925" w:rsidRPr="00AE7ABE">
        <w:rPr>
          <w:lang w:val="en-GB"/>
        </w:rPr>
        <w:t>waiting day</w:t>
      </w:r>
      <w:r w:rsidR="00000000" w:rsidRPr="00AE7ABE">
        <w:rPr>
          <w:lang w:val="en-GB"/>
        </w:rPr>
        <w:t>,</w:t>
      </w:r>
      <w:r w:rsidR="00000000" w:rsidRPr="00AE7ABE">
        <w:rPr>
          <w:spacing w:val="-1"/>
          <w:lang w:val="en-GB"/>
        </w:rPr>
        <w:t xml:space="preserve"> </w:t>
      </w:r>
      <w:r w:rsidR="00CB0925" w:rsidRPr="00AE7ABE">
        <w:rPr>
          <w:spacing w:val="-1"/>
          <w:lang w:val="en-GB"/>
        </w:rPr>
        <w:t>a refund will be made for the following days</w:t>
      </w:r>
      <w:r w:rsidR="00000000" w:rsidRPr="00AE7ABE">
        <w:rPr>
          <w:lang w:val="en-GB"/>
        </w:rPr>
        <w:t>.</w:t>
      </w:r>
    </w:p>
    <w:p w14:paraId="5C8A10F1" w14:textId="1E98347B" w:rsidR="00450067" w:rsidRPr="00AE7ABE" w:rsidRDefault="00CB0925">
      <w:pPr>
        <w:pStyle w:val="BodyText"/>
        <w:spacing w:before="159" w:line="259" w:lineRule="auto"/>
        <w:ind w:right="297"/>
        <w:rPr>
          <w:lang w:val="en-GB"/>
        </w:rPr>
      </w:pPr>
      <w:r w:rsidRPr="00AE7ABE">
        <w:rPr>
          <w:lang w:val="en-GB"/>
        </w:rPr>
        <w:t>The nursery will offer to postpone the service if possible. If not, it</w:t>
      </w:r>
      <w:r w:rsidR="00A344F4" w:rsidRPr="00AE7ABE">
        <w:rPr>
          <w:lang w:val="en-GB"/>
        </w:rPr>
        <w:t xml:space="preserve"> </w:t>
      </w:r>
      <w:r w:rsidRPr="00AE7ABE">
        <w:rPr>
          <w:lang w:val="en-GB"/>
        </w:rPr>
        <w:t>will refund the unused portion in the form of a credit calculated on the basis of unit prices less administration fees</w:t>
      </w:r>
      <w:r w:rsidR="00000000" w:rsidRPr="00AE7ABE">
        <w:rPr>
          <w:spacing w:val="2"/>
          <w:lang w:val="en-GB"/>
        </w:rPr>
        <w:t xml:space="preserve"> </w:t>
      </w:r>
      <w:r w:rsidR="00000000" w:rsidRPr="00AE7ABE">
        <w:rPr>
          <w:lang w:val="en-GB"/>
        </w:rPr>
        <w:t>(10 %</w:t>
      </w:r>
      <w:r w:rsidR="00000000" w:rsidRPr="00AE7ABE">
        <w:rPr>
          <w:spacing w:val="-3"/>
          <w:lang w:val="en-GB"/>
        </w:rPr>
        <w:t xml:space="preserve"> </w:t>
      </w:r>
      <w:r w:rsidRPr="00AE7ABE">
        <w:rPr>
          <w:spacing w:val="-3"/>
          <w:lang w:val="en-GB"/>
        </w:rPr>
        <w:t xml:space="preserve">of the </w:t>
      </w:r>
      <w:r w:rsidR="00000000" w:rsidRPr="00AE7ABE">
        <w:rPr>
          <w:lang w:val="en-GB"/>
        </w:rPr>
        <w:t xml:space="preserve">transaction </w:t>
      </w:r>
      <w:r w:rsidRPr="00AE7ABE">
        <w:rPr>
          <w:lang w:val="en-GB"/>
        </w:rPr>
        <w:t xml:space="preserve">with a </w:t>
      </w:r>
      <w:r w:rsidR="00000000" w:rsidRPr="00AE7ABE">
        <w:rPr>
          <w:lang w:val="en-GB"/>
        </w:rPr>
        <w:t>minimum</w:t>
      </w:r>
      <w:r w:rsidR="00000000" w:rsidRPr="00AE7ABE">
        <w:rPr>
          <w:spacing w:val="-3"/>
          <w:lang w:val="en-GB"/>
        </w:rPr>
        <w:t xml:space="preserve"> </w:t>
      </w:r>
      <w:r w:rsidRPr="00AE7ABE">
        <w:rPr>
          <w:spacing w:val="-3"/>
          <w:lang w:val="en-GB"/>
        </w:rPr>
        <w:t>of</w:t>
      </w:r>
      <w:r w:rsidR="00000000" w:rsidRPr="00AE7ABE">
        <w:rPr>
          <w:spacing w:val="-2"/>
          <w:lang w:val="en-GB"/>
        </w:rPr>
        <w:t xml:space="preserve"> </w:t>
      </w:r>
      <w:r w:rsidR="00000000" w:rsidRPr="00AE7ABE">
        <w:rPr>
          <w:lang w:val="en-GB"/>
        </w:rPr>
        <w:t>20</w:t>
      </w:r>
      <w:r w:rsidR="00000000" w:rsidRPr="00AE7ABE">
        <w:rPr>
          <w:spacing w:val="-2"/>
          <w:lang w:val="en-GB"/>
        </w:rPr>
        <w:t xml:space="preserve"> </w:t>
      </w:r>
      <w:r w:rsidR="00000000" w:rsidRPr="00AE7ABE">
        <w:rPr>
          <w:lang w:val="en-GB"/>
        </w:rPr>
        <w:t>euros).</w:t>
      </w:r>
    </w:p>
    <w:p w14:paraId="37B8C9A3" w14:textId="55FA7767" w:rsidR="00450067" w:rsidRPr="00AE7ABE" w:rsidRDefault="00000000">
      <w:pPr>
        <w:pStyle w:val="Heading2"/>
        <w:rPr>
          <w:lang w:val="en-GB"/>
        </w:rPr>
      </w:pPr>
      <w:r w:rsidRPr="00AE7ABE">
        <w:rPr>
          <w:lang w:val="en-GB"/>
        </w:rPr>
        <w:t>ARTICLE</w:t>
      </w:r>
      <w:r w:rsidRPr="00AE7ABE">
        <w:rPr>
          <w:spacing w:val="-5"/>
          <w:lang w:val="en-GB"/>
        </w:rPr>
        <w:t xml:space="preserve"> </w:t>
      </w:r>
      <w:r w:rsidRPr="00AE7ABE">
        <w:rPr>
          <w:lang w:val="en-GB"/>
        </w:rPr>
        <w:t>VII</w:t>
      </w:r>
      <w:r w:rsidRPr="00AE7ABE">
        <w:rPr>
          <w:spacing w:val="-2"/>
          <w:lang w:val="en-GB"/>
        </w:rPr>
        <w:t xml:space="preserve"> </w:t>
      </w:r>
      <w:r w:rsidRPr="00AE7ABE">
        <w:rPr>
          <w:lang w:val="en-GB"/>
        </w:rPr>
        <w:t>–</w:t>
      </w:r>
      <w:r w:rsidRPr="00AE7ABE">
        <w:rPr>
          <w:spacing w:val="-5"/>
          <w:lang w:val="en-GB"/>
        </w:rPr>
        <w:t xml:space="preserve"> </w:t>
      </w:r>
      <w:r w:rsidR="00F965CD" w:rsidRPr="00AE7ABE">
        <w:rPr>
          <w:spacing w:val="-5"/>
          <w:lang w:val="en-GB"/>
        </w:rPr>
        <w:t>C</w:t>
      </w:r>
      <w:r w:rsidRPr="00AE7ABE">
        <w:rPr>
          <w:lang w:val="en-GB"/>
        </w:rPr>
        <w:t>AN</w:t>
      </w:r>
      <w:r w:rsidR="00F965CD" w:rsidRPr="00AE7ABE">
        <w:rPr>
          <w:lang w:val="en-GB"/>
        </w:rPr>
        <w:t>CE</w:t>
      </w:r>
      <w:r w:rsidRPr="00AE7ABE">
        <w:rPr>
          <w:lang w:val="en-GB"/>
        </w:rPr>
        <w:t>L</w:t>
      </w:r>
      <w:r w:rsidR="006D4B37">
        <w:rPr>
          <w:lang w:val="en-GB"/>
        </w:rPr>
        <w:t>L</w:t>
      </w:r>
      <w:r w:rsidRPr="00AE7ABE">
        <w:rPr>
          <w:lang w:val="en-GB"/>
        </w:rPr>
        <w:t>ATION</w:t>
      </w:r>
      <w:r w:rsidRPr="00AE7ABE">
        <w:rPr>
          <w:spacing w:val="-3"/>
          <w:lang w:val="en-GB"/>
        </w:rPr>
        <w:t xml:space="preserve"> </w:t>
      </w:r>
      <w:r w:rsidRPr="00AE7ABE">
        <w:rPr>
          <w:lang w:val="en-GB"/>
        </w:rPr>
        <w:t>/</w:t>
      </w:r>
      <w:r w:rsidRPr="00AE7ABE">
        <w:rPr>
          <w:spacing w:val="-6"/>
          <w:lang w:val="en-GB"/>
        </w:rPr>
        <w:t xml:space="preserve"> </w:t>
      </w:r>
      <w:r w:rsidRPr="00AE7ABE">
        <w:rPr>
          <w:lang w:val="en-GB"/>
        </w:rPr>
        <w:t>INTERRUPTION</w:t>
      </w:r>
      <w:r w:rsidRPr="00AE7ABE">
        <w:rPr>
          <w:spacing w:val="-5"/>
          <w:lang w:val="en-GB"/>
        </w:rPr>
        <w:t xml:space="preserve"> </w:t>
      </w:r>
      <w:r w:rsidRPr="00AE7ABE">
        <w:rPr>
          <w:lang w:val="en-GB"/>
        </w:rPr>
        <w:t>/</w:t>
      </w:r>
      <w:r w:rsidRPr="00AE7ABE">
        <w:rPr>
          <w:spacing w:val="-6"/>
          <w:lang w:val="en-GB"/>
        </w:rPr>
        <w:t xml:space="preserve"> </w:t>
      </w:r>
      <w:r w:rsidRPr="00AE7ABE">
        <w:rPr>
          <w:lang w:val="en-GB"/>
        </w:rPr>
        <w:t>EXCLUSION</w:t>
      </w:r>
      <w:r w:rsidRPr="00AE7ABE">
        <w:rPr>
          <w:spacing w:val="-5"/>
          <w:lang w:val="en-GB"/>
        </w:rPr>
        <w:t xml:space="preserve"> </w:t>
      </w:r>
      <w:r w:rsidR="00F965CD" w:rsidRPr="00AE7ABE">
        <w:rPr>
          <w:spacing w:val="-5"/>
          <w:lang w:val="en-GB"/>
        </w:rPr>
        <w:t>BY THE NURSERY</w:t>
      </w:r>
    </w:p>
    <w:p w14:paraId="471C551F" w14:textId="791AA931" w:rsidR="00450067" w:rsidRPr="00AE7ABE" w:rsidRDefault="00000000">
      <w:pPr>
        <w:pStyle w:val="ListParagraph"/>
        <w:numPr>
          <w:ilvl w:val="1"/>
          <w:numId w:val="2"/>
        </w:numPr>
        <w:tabs>
          <w:tab w:val="left" w:pos="477"/>
        </w:tabs>
        <w:spacing w:before="185"/>
        <w:ind w:hanging="361"/>
        <w:rPr>
          <w:i/>
          <w:sz w:val="24"/>
          <w:lang w:val="en-GB"/>
        </w:rPr>
      </w:pPr>
      <w:r w:rsidRPr="00AE7ABE">
        <w:rPr>
          <w:i/>
          <w:sz w:val="24"/>
          <w:lang w:val="en-GB"/>
        </w:rPr>
        <w:t>:</w:t>
      </w:r>
      <w:r w:rsidRPr="00AE7ABE">
        <w:rPr>
          <w:i/>
          <w:spacing w:val="-2"/>
          <w:sz w:val="24"/>
          <w:lang w:val="en-GB"/>
        </w:rPr>
        <w:t xml:space="preserve"> </w:t>
      </w:r>
      <w:r w:rsidR="00F965CD" w:rsidRPr="00AE7ABE">
        <w:rPr>
          <w:i/>
          <w:spacing w:val="-2"/>
          <w:sz w:val="24"/>
          <w:lang w:val="en-GB"/>
        </w:rPr>
        <w:t>Ca</w:t>
      </w:r>
      <w:r w:rsidRPr="00AE7ABE">
        <w:rPr>
          <w:i/>
          <w:sz w:val="24"/>
          <w:lang w:val="en-GB"/>
        </w:rPr>
        <w:t>n</w:t>
      </w:r>
      <w:r w:rsidR="00F965CD" w:rsidRPr="00AE7ABE">
        <w:rPr>
          <w:i/>
          <w:sz w:val="24"/>
          <w:lang w:val="en-GB"/>
        </w:rPr>
        <w:t>ce</w:t>
      </w:r>
      <w:r w:rsidRPr="00AE7ABE">
        <w:rPr>
          <w:i/>
          <w:sz w:val="24"/>
          <w:lang w:val="en-GB"/>
        </w:rPr>
        <w:t>l</w:t>
      </w:r>
      <w:r w:rsidR="00EF1E8B">
        <w:rPr>
          <w:i/>
          <w:sz w:val="24"/>
          <w:lang w:val="en-GB"/>
        </w:rPr>
        <w:t>l</w:t>
      </w:r>
      <w:r w:rsidRPr="00AE7ABE">
        <w:rPr>
          <w:i/>
          <w:sz w:val="24"/>
          <w:lang w:val="en-GB"/>
        </w:rPr>
        <w:t>ation/interruption</w:t>
      </w:r>
    </w:p>
    <w:p w14:paraId="24FA571C" w14:textId="07F10641" w:rsidR="00450067" w:rsidRPr="00AE7ABE" w:rsidRDefault="00F965CD">
      <w:pPr>
        <w:pStyle w:val="BodyText"/>
        <w:spacing w:before="182" w:line="259" w:lineRule="auto"/>
        <w:ind w:right="192"/>
        <w:rPr>
          <w:lang w:val="en-GB"/>
        </w:rPr>
      </w:pPr>
      <w:r w:rsidRPr="00AE7ABE">
        <w:rPr>
          <w:lang w:val="en-GB"/>
        </w:rPr>
        <w:t>I</w:t>
      </w:r>
      <w:r w:rsidR="00000000" w:rsidRPr="00AE7ABE">
        <w:rPr>
          <w:lang w:val="en-GB"/>
        </w:rPr>
        <w:t xml:space="preserve">n application </w:t>
      </w:r>
      <w:r w:rsidRPr="00AE7ABE">
        <w:rPr>
          <w:lang w:val="en-GB"/>
        </w:rPr>
        <w:t>of decree</w:t>
      </w:r>
      <w:r w:rsidR="00000000" w:rsidRPr="00AE7ABE">
        <w:rPr>
          <w:lang w:val="en-GB"/>
        </w:rPr>
        <w:t xml:space="preserve"> n°2007-230 </w:t>
      </w:r>
      <w:r w:rsidRPr="00AE7ABE">
        <w:rPr>
          <w:lang w:val="en-GB"/>
        </w:rPr>
        <w:t>of</w:t>
      </w:r>
      <w:r w:rsidR="00000000" w:rsidRPr="00AE7ABE">
        <w:rPr>
          <w:lang w:val="en-GB"/>
        </w:rPr>
        <w:t xml:space="preserve"> 20 </w:t>
      </w:r>
      <w:r w:rsidRPr="00AE7ABE">
        <w:rPr>
          <w:lang w:val="en-GB"/>
        </w:rPr>
        <w:t>February</w:t>
      </w:r>
      <w:r w:rsidR="00000000" w:rsidRPr="00AE7ABE">
        <w:rPr>
          <w:lang w:val="en-GB"/>
        </w:rPr>
        <w:t xml:space="preserve"> 2007 relati</w:t>
      </w:r>
      <w:r w:rsidRPr="00AE7ABE">
        <w:rPr>
          <w:lang w:val="en-GB"/>
        </w:rPr>
        <w:t>ng to</w:t>
      </w:r>
      <w:r w:rsidR="00000000" w:rsidRPr="00AE7ABE">
        <w:rPr>
          <w:lang w:val="en-GB"/>
        </w:rPr>
        <w:t xml:space="preserve"> </w:t>
      </w:r>
      <w:r w:rsidRPr="00AE7ABE">
        <w:rPr>
          <w:lang w:val="en-GB"/>
        </w:rPr>
        <w:t>es</w:t>
      </w:r>
      <w:r w:rsidR="00000000" w:rsidRPr="00AE7ABE">
        <w:rPr>
          <w:lang w:val="en-GB"/>
        </w:rPr>
        <w:t>tablis</w:t>
      </w:r>
      <w:r w:rsidRPr="00AE7ABE">
        <w:rPr>
          <w:lang w:val="en-GB"/>
        </w:rPr>
        <w:t>h</w:t>
      </w:r>
      <w:r w:rsidR="00000000" w:rsidRPr="00AE7ABE">
        <w:rPr>
          <w:lang w:val="en-GB"/>
        </w:rPr>
        <w:t xml:space="preserve">ments </w:t>
      </w:r>
      <w:r w:rsidRPr="00AE7ABE">
        <w:rPr>
          <w:lang w:val="en-GB"/>
        </w:rPr>
        <w:t xml:space="preserve">and </w:t>
      </w:r>
      <w:r w:rsidR="00000000" w:rsidRPr="00AE7ABE">
        <w:rPr>
          <w:lang w:val="en-GB"/>
        </w:rPr>
        <w:t>services</w:t>
      </w:r>
      <w:r w:rsidRPr="00AE7ABE">
        <w:rPr>
          <w:lang w:val="en-GB"/>
        </w:rPr>
        <w:t xml:space="preserve"> receiving children aged under </w:t>
      </w:r>
      <w:r w:rsidR="00000000" w:rsidRPr="00AE7ABE">
        <w:rPr>
          <w:lang w:val="en-GB"/>
        </w:rPr>
        <w:t>six</w:t>
      </w:r>
      <w:r w:rsidR="00000000" w:rsidRPr="00AE7ABE">
        <w:rPr>
          <w:spacing w:val="-1"/>
          <w:lang w:val="en-GB"/>
        </w:rPr>
        <w:t xml:space="preserve"> </w:t>
      </w:r>
      <w:r w:rsidRPr="00AE7ABE">
        <w:rPr>
          <w:spacing w:val="-1"/>
          <w:lang w:val="en-GB"/>
        </w:rPr>
        <w:t>ye</w:t>
      </w:r>
      <w:r w:rsidR="00000000" w:rsidRPr="00AE7ABE">
        <w:rPr>
          <w:lang w:val="en-GB"/>
        </w:rPr>
        <w:t>a</w:t>
      </w:r>
      <w:r w:rsidRPr="00AE7ABE">
        <w:rPr>
          <w:lang w:val="en-GB"/>
        </w:rPr>
        <w:t>r</w:t>
      </w:r>
      <w:r w:rsidR="00000000" w:rsidRPr="00AE7ABE">
        <w:rPr>
          <w:lang w:val="en-GB"/>
        </w:rPr>
        <w:t>s:</w:t>
      </w:r>
    </w:p>
    <w:p w14:paraId="32ECA6A3" w14:textId="1FD4970E" w:rsidR="00450067" w:rsidRPr="00AE7ABE" w:rsidRDefault="00A344F4">
      <w:pPr>
        <w:pStyle w:val="BodyText"/>
        <w:spacing w:before="159" w:line="259" w:lineRule="auto"/>
        <w:rPr>
          <w:lang w:val="en-GB"/>
        </w:rPr>
      </w:pPr>
      <w:r w:rsidRPr="00AE7ABE">
        <w:rPr>
          <w:lang w:val="en-GB"/>
        </w:rPr>
        <w:t>The nursery reserves the option of cancelling or interrupting nursery services should there be an insufficient number of child care professionals based on the ratio of at least one</w:t>
      </w:r>
      <w:r w:rsidR="00000000" w:rsidRPr="00AE7ABE">
        <w:rPr>
          <w:lang w:val="en-GB"/>
        </w:rPr>
        <w:t xml:space="preserve"> adult </w:t>
      </w:r>
      <w:r w:rsidRPr="00AE7ABE">
        <w:rPr>
          <w:lang w:val="en-GB"/>
        </w:rPr>
        <w:t xml:space="preserve">for every five non-walking children and one </w:t>
      </w:r>
      <w:r w:rsidR="00000000" w:rsidRPr="00AE7ABE">
        <w:rPr>
          <w:lang w:val="en-GB"/>
        </w:rPr>
        <w:t xml:space="preserve">adult </w:t>
      </w:r>
      <w:r w:rsidRPr="00AE7ABE">
        <w:rPr>
          <w:lang w:val="en-GB"/>
        </w:rPr>
        <w:t>for every eight walking children</w:t>
      </w:r>
      <w:r w:rsidR="00000000" w:rsidRPr="00AE7ABE">
        <w:rPr>
          <w:lang w:val="en-GB"/>
        </w:rPr>
        <w:t xml:space="preserve"> (d</w:t>
      </w:r>
      <w:r w:rsidRPr="00AE7ABE">
        <w:rPr>
          <w:lang w:val="en-GB"/>
        </w:rPr>
        <w:t>e</w:t>
      </w:r>
      <w:r w:rsidR="00000000" w:rsidRPr="00AE7ABE">
        <w:rPr>
          <w:lang w:val="en-GB"/>
        </w:rPr>
        <w:t>cre</w:t>
      </w:r>
      <w:r w:rsidRPr="00AE7ABE">
        <w:rPr>
          <w:lang w:val="en-GB"/>
        </w:rPr>
        <w:t>e</w:t>
      </w:r>
      <w:r w:rsidR="00000000" w:rsidRPr="00AE7ABE">
        <w:rPr>
          <w:lang w:val="en-GB"/>
        </w:rPr>
        <w:t xml:space="preserve"> </w:t>
      </w:r>
      <w:r w:rsidR="007330BF" w:rsidRPr="00AE7ABE">
        <w:rPr>
          <w:lang w:val="en-GB"/>
        </w:rPr>
        <w:t>relating to establishments and services receiving children aged under six</w:t>
      </w:r>
      <w:r w:rsidR="007330BF" w:rsidRPr="00AE7ABE">
        <w:rPr>
          <w:spacing w:val="-1"/>
          <w:lang w:val="en-GB"/>
        </w:rPr>
        <w:t xml:space="preserve"> ye</w:t>
      </w:r>
      <w:r w:rsidR="007330BF" w:rsidRPr="00AE7ABE">
        <w:rPr>
          <w:lang w:val="en-GB"/>
        </w:rPr>
        <w:t>ars</w:t>
      </w:r>
      <w:r w:rsidR="00000000" w:rsidRPr="00AE7ABE">
        <w:rPr>
          <w:spacing w:val="-1"/>
          <w:lang w:val="en-GB"/>
        </w:rPr>
        <w:t>, publi</w:t>
      </w:r>
      <w:r w:rsidR="007330BF" w:rsidRPr="00AE7ABE">
        <w:rPr>
          <w:spacing w:val="-1"/>
          <w:lang w:val="en-GB"/>
        </w:rPr>
        <w:t>shed</w:t>
      </w:r>
      <w:r w:rsidR="00000000" w:rsidRPr="00AE7ABE">
        <w:rPr>
          <w:spacing w:val="-2"/>
          <w:lang w:val="en-GB"/>
        </w:rPr>
        <w:t xml:space="preserve"> </w:t>
      </w:r>
      <w:r w:rsidR="00000000" w:rsidRPr="00AE7ABE">
        <w:rPr>
          <w:spacing w:val="-1"/>
          <w:lang w:val="en-GB"/>
        </w:rPr>
        <w:t>8</w:t>
      </w:r>
      <w:r w:rsidR="00000000" w:rsidRPr="00AE7ABE">
        <w:rPr>
          <w:spacing w:val="1"/>
          <w:lang w:val="en-GB"/>
        </w:rPr>
        <w:t xml:space="preserve"> </w:t>
      </w:r>
      <w:r w:rsidR="007330BF" w:rsidRPr="00AE7ABE">
        <w:rPr>
          <w:spacing w:val="1"/>
          <w:lang w:val="en-GB"/>
        </w:rPr>
        <w:t>June</w:t>
      </w:r>
      <w:r w:rsidR="00000000" w:rsidRPr="00AE7ABE">
        <w:rPr>
          <w:spacing w:val="-1"/>
          <w:lang w:val="en-GB"/>
        </w:rPr>
        <w:t xml:space="preserve"> 2010 </w:t>
      </w:r>
      <w:r w:rsidR="007330BF" w:rsidRPr="00AE7ABE">
        <w:rPr>
          <w:spacing w:val="-1"/>
          <w:lang w:val="en-GB"/>
        </w:rPr>
        <w:t xml:space="preserve">in the official </w:t>
      </w:r>
      <w:r w:rsidR="00000000" w:rsidRPr="00AE7ABE">
        <w:rPr>
          <w:spacing w:val="-1"/>
          <w:lang w:val="en-GB"/>
        </w:rPr>
        <w:t>journal</w:t>
      </w:r>
      <w:r w:rsidR="00CC5544">
        <w:rPr>
          <w:spacing w:val="-2"/>
          <w:lang w:val="en-GB"/>
        </w:rPr>
        <w:t xml:space="preserve">) </w:t>
      </w:r>
      <w:r w:rsidR="00000000" w:rsidRPr="00AE7ABE">
        <w:rPr>
          <w:spacing w:val="-1"/>
          <w:lang w:val="en-GB"/>
        </w:rPr>
        <w:t>o</w:t>
      </w:r>
      <w:r w:rsidR="007330BF" w:rsidRPr="00AE7ABE">
        <w:rPr>
          <w:spacing w:val="-1"/>
          <w:lang w:val="en-GB"/>
        </w:rPr>
        <w:t>r</w:t>
      </w:r>
      <w:r w:rsidR="00000000" w:rsidRPr="00AE7ABE">
        <w:rPr>
          <w:spacing w:val="-1"/>
          <w:lang w:val="en-GB"/>
        </w:rPr>
        <w:t xml:space="preserve"> </w:t>
      </w:r>
      <w:r w:rsidR="007330BF" w:rsidRPr="00AE7ABE">
        <w:rPr>
          <w:spacing w:val="-1"/>
          <w:lang w:val="en-GB"/>
        </w:rPr>
        <w:t>if the child does not adapt to the group</w:t>
      </w:r>
      <w:r w:rsidR="00000000" w:rsidRPr="00AE7ABE">
        <w:rPr>
          <w:lang w:val="en-GB"/>
        </w:rPr>
        <w:t>.</w:t>
      </w:r>
    </w:p>
    <w:p w14:paraId="3BC19069" w14:textId="0BDCE3A6" w:rsidR="00450067" w:rsidRPr="00AE7ABE" w:rsidRDefault="00000000">
      <w:pPr>
        <w:pStyle w:val="BodyText"/>
        <w:rPr>
          <w:lang w:val="en-GB"/>
        </w:rPr>
      </w:pPr>
      <w:r w:rsidRPr="00AE7ABE">
        <w:rPr>
          <w:lang w:val="en-GB"/>
        </w:rPr>
        <w:t>A</w:t>
      </w:r>
      <w:r w:rsidR="007330BF" w:rsidRPr="00AE7ABE">
        <w:rPr>
          <w:lang w:val="en-GB"/>
        </w:rPr>
        <w:t>s well as in the case of infectious illness</w:t>
      </w:r>
      <w:r w:rsidRPr="00AE7ABE">
        <w:rPr>
          <w:lang w:val="en-GB"/>
        </w:rPr>
        <w:t>.</w:t>
      </w:r>
    </w:p>
    <w:p w14:paraId="0BCDD3C8" w14:textId="6DC70DDF" w:rsidR="00450067" w:rsidRPr="00AE7ABE" w:rsidRDefault="00000000">
      <w:pPr>
        <w:pStyle w:val="ListParagraph"/>
        <w:numPr>
          <w:ilvl w:val="1"/>
          <w:numId w:val="2"/>
        </w:numPr>
        <w:tabs>
          <w:tab w:val="left" w:pos="477"/>
        </w:tabs>
        <w:ind w:hanging="361"/>
        <w:rPr>
          <w:i/>
          <w:sz w:val="24"/>
          <w:lang w:val="en-GB"/>
        </w:rPr>
      </w:pPr>
      <w:r w:rsidRPr="00AE7ABE">
        <w:rPr>
          <w:i/>
          <w:sz w:val="24"/>
          <w:lang w:val="en-GB"/>
        </w:rPr>
        <w:t>:</w:t>
      </w:r>
      <w:r w:rsidRPr="00AE7ABE">
        <w:rPr>
          <w:i/>
          <w:spacing w:val="-1"/>
          <w:sz w:val="24"/>
          <w:lang w:val="en-GB"/>
        </w:rPr>
        <w:t xml:space="preserve"> </w:t>
      </w:r>
      <w:r w:rsidRPr="00AE7ABE">
        <w:rPr>
          <w:i/>
          <w:sz w:val="24"/>
          <w:lang w:val="en-GB"/>
        </w:rPr>
        <w:t>Re</w:t>
      </w:r>
      <w:r w:rsidR="007330BF" w:rsidRPr="00AE7ABE">
        <w:rPr>
          <w:i/>
          <w:sz w:val="24"/>
          <w:lang w:val="en-GB"/>
        </w:rPr>
        <w:t>fund</w:t>
      </w:r>
    </w:p>
    <w:p w14:paraId="724245A4" w14:textId="7D6CA930" w:rsidR="00450067" w:rsidRPr="00AE7ABE" w:rsidRDefault="007330BF">
      <w:pPr>
        <w:pStyle w:val="BodyText"/>
        <w:spacing w:before="184" w:line="259" w:lineRule="auto"/>
        <w:ind w:right="198"/>
        <w:rPr>
          <w:lang w:val="en-GB"/>
        </w:rPr>
      </w:pPr>
      <w:r w:rsidRPr="00AE7ABE">
        <w:rPr>
          <w:lang w:val="en-GB"/>
        </w:rPr>
        <w:t xml:space="preserve">In one of the cases referred to in </w:t>
      </w:r>
      <w:r w:rsidR="00000000" w:rsidRPr="00AE7ABE">
        <w:rPr>
          <w:lang w:val="en-GB"/>
        </w:rPr>
        <w:t>article</w:t>
      </w:r>
      <w:r w:rsidR="00000000" w:rsidRPr="00AE7ABE">
        <w:rPr>
          <w:spacing w:val="-3"/>
          <w:lang w:val="en-GB"/>
        </w:rPr>
        <w:t xml:space="preserve"> </w:t>
      </w:r>
      <w:r w:rsidR="00000000" w:rsidRPr="00AE7ABE">
        <w:rPr>
          <w:lang w:val="en-GB"/>
        </w:rPr>
        <w:t>7.1:</w:t>
      </w:r>
      <w:r w:rsidR="00000000" w:rsidRPr="00AE7ABE">
        <w:rPr>
          <w:spacing w:val="-3"/>
          <w:lang w:val="en-GB"/>
        </w:rPr>
        <w:t xml:space="preserve"> </w:t>
      </w:r>
      <w:r w:rsidRPr="00AE7ABE">
        <w:rPr>
          <w:spacing w:val="-3"/>
          <w:lang w:val="en-GB"/>
        </w:rPr>
        <w:t>the nursery will refund the amounts paid by the client in the event of cancellation of the service and in the case of</w:t>
      </w:r>
      <w:r w:rsidR="00000000" w:rsidRPr="00AE7ABE">
        <w:rPr>
          <w:lang w:val="en-GB"/>
        </w:rPr>
        <w:t xml:space="preserve"> interruption </w:t>
      </w:r>
      <w:r w:rsidRPr="00AE7ABE">
        <w:rPr>
          <w:lang w:val="en-GB"/>
        </w:rPr>
        <w:t xml:space="preserve">will grant the </w:t>
      </w:r>
      <w:r w:rsidR="00000000" w:rsidRPr="00AE7ABE">
        <w:rPr>
          <w:lang w:val="en-GB"/>
        </w:rPr>
        <w:t xml:space="preserve">client </w:t>
      </w:r>
      <w:r w:rsidRPr="00AE7ABE">
        <w:rPr>
          <w:lang w:val="en-GB"/>
        </w:rPr>
        <w:t>a credit calculated on the basis of the unitary price</w:t>
      </w:r>
      <w:r w:rsidR="00000000" w:rsidRPr="00AE7ABE">
        <w:rPr>
          <w:lang w:val="en-GB"/>
        </w:rPr>
        <w:t>.</w:t>
      </w:r>
    </w:p>
    <w:p w14:paraId="7376A84D" w14:textId="397E5B28" w:rsidR="00450067" w:rsidRPr="00AE7ABE" w:rsidRDefault="007330BF">
      <w:pPr>
        <w:pStyle w:val="BodyText"/>
        <w:spacing w:before="160"/>
        <w:rPr>
          <w:lang w:val="en-GB"/>
        </w:rPr>
      </w:pPr>
      <w:r w:rsidRPr="00AE7ABE">
        <w:rPr>
          <w:lang w:val="en-GB"/>
        </w:rPr>
        <w:t>Refunds will be made by cheque</w:t>
      </w:r>
    </w:p>
    <w:p w14:paraId="2A237867" w14:textId="77777777" w:rsidR="00450067" w:rsidRPr="00AE7ABE" w:rsidRDefault="00000000">
      <w:pPr>
        <w:pStyle w:val="ListParagraph"/>
        <w:numPr>
          <w:ilvl w:val="1"/>
          <w:numId w:val="2"/>
        </w:numPr>
        <w:tabs>
          <w:tab w:val="left" w:pos="532"/>
        </w:tabs>
        <w:ind w:left="531" w:hanging="361"/>
        <w:rPr>
          <w:i/>
          <w:sz w:val="24"/>
          <w:lang w:val="en-GB"/>
        </w:rPr>
      </w:pPr>
      <w:r w:rsidRPr="00AE7ABE">
        <w:rPr>
          <w:i/>
          <w:sz w:val="24"/>
          <w:lang w:val="en-GB"/>
        </w:rPr>
        <w:t>:</w:t>
      </w:r>
      <w:r w:rsidRPr="00AE7ABE">
        <w:rPr>
          <w:i/>
          <w:spacing w:val="-6"/>
          <w:sz w:val="24"/>
          <w:lang w:val="en-GB"/>
        </w:rPr>
        <w:t xml:space="preserve"> </w:t>
      </w:r>
      <w:r w:rsidRPr="00AE7ABE">
        <w:rPr>
          <w:i/>
          <w:sz w:val="24"/>
          <w:lang w:val="en-GB"/>
        </w:rPr>
        <w:t>Exclusion</w:t>
      </w:r>
    </w:p>
    <w:p w14:paraId="2DCEC695" w14:textId="77777777" w:rsidR="00450067" w:rsidRPr="00AE7ABE" w:rsidRDefault="00450067">
      <w:pPr>
        <w:rPr>
          <w:sz w:val="24"/>
          <w:lang w:val="en-GB"/>
        </w:rPr>
        <w:sectPr w:rsidR="00450067" w:rsidRPr="00AE7ABE">
          <w:pgSz w:w="11910" w:h="16840"/>
          <w:pgMar w:top="1360" w:right="1240" w:bottom="280" w:left="1300" w:header="720" w:footer="720" w:gutter="0"/>
          <w:cols w:space="720"/>
        </w:sectPr>
      </w:pPr>
    </w:p>
    <w:p w14:paraId="70A520B0" w14:textId="5A7A4077" w:rsidR="00450067" w:rsidRPr="00AE7ABE" w:rsidRDefault="00CD4212">
      <w:pPr>
        <w:pStyle w:val="BodyText"/>
        <w:spacing w:before="37" w:line="259" w:lineRule="auto"/>
        <w:ind w:right="352"/>
        <w:rPr>
          <w:lang w:val="en-GB"/>
        </w:rPr>
      </w:pPr>
      <w:r w:rsidRPr="00AE7ABE">
        <w:rPr>
          <w:lang w:val="en-GB"/>
        </w:rPr>
        <w:lastRenderedPageBreak/>
        <w:t>The</w:t>
      </w:r>
      <w:r w:rsidR="00000000" w:rsidRPr="00AE7ABE">
        <w:rPr>
          <w:lang w:val="en-GB"/>
        </w:rPr>
        <w:t xml:space="preserve"> Garderie 2000 </w:t>
      </w:r>
      <w:r w:rsidRPr="00AE7ABE">
        <w:rPr>
          <w:lang w:val="en-GB"/>
        </w:rPr>
        <w:t>reserves the right to exclude any person who</w:t>
      </w:r>
      <w:r w:rsidR="00000000" w:rsidRPr="00AE7ABE">
        <w:rPr>
          <w:lang w:val="en-GB"/>
        </w:rPr>
        <w:t xml:space="preserve">se </w:t>
      </w:r>
      <w:r w:rsidRPr="00AE7ABE">
        <w:rPr>
          <w:lang w:val="en-GB"/>
        </w:rPr>
        <w:t>behaviou</w:t>
      </w:r>
      <w:r w:rsidR="00000000" w:rsidRPr="00AE7ABE">
        <w:rPr>
          <w:lang w:val="en-GB"/>
        </w:rPr>
        <w:t>r</w:t>
      </w:r>
      <w:r w:rsidR="00000000" w:rsidRPr="00AE7ABE">
        <w:rPr>
          <w:spacing w:val="-6"/>
          <w:lang w:val="en-GB"/>
        </w:rPr>
        <w:t xml:space="preserve"> </w:t>
      </w:r>
      <w:r w:rsidRPr="00AE7ABE">
        <w:rPr>
          <w:spacing w:val="-6"/>
          <w:lang w:val="en-GB"/>
        </w:rPr>
        <w:t>is of a type that disrupts the operati</w:t>
      </w:r>
      <w:r w:rsidR="0016305C">
        <w:rPr>
          <w:spacing w:val="-6"/>
          <w:lang w:val="en-GB"/>
        </w:rPr>
        <w:t>o</w:t>
      </w:r>
      <w:r w:rsidRPr="00AE7ABE">
        <w:rPr>
          <w:spacing w:val="-6"/>
          <w:lang w:val="en-GB"/>
        </w:rPr>
        <w:t>n and safety of the service</w:t>
      </w:r>
      <w:r w:rsidR="00000000" w:rsidRPr="00AE7ABE">
        <w:rPr>
          <w:lang w:val="en-GB"/>
        </w:rPr>
        <w:t>.</w:t>
      </w:r>
      <w:r w:rsidR="00000000" w:rsidRPr="00AE7ABE">
        <w:rPr>
          <w:spacing w:val="-8"/>
          <w:lang w:val="en-GB"/>
        </w:rPr>
        <w:t xml:space="preserve"> </w:t>
      </w:r>
      <w:r w:rsidRPr="00AE7ABE">
        <w:rPr>
          <w:spacing w:val="-8"/>
          <w:lang w:val="en-GB"/>
        </w:rPr>
        <w:t xml:space="preserve">In this </w:t>
      </w:r>
      <w:r w:rsidR="00000000" w:rsidRPr="00AE7ABE">
        <w:rPr>
          <w:lang w:val="en-GB"/>
        </w:rPr>
        <w:t>cas</w:t>
      </w:r>
      <w:r w:rsidRPr="00AE7ABE">
        <w:rPr>
          <w:lang w:val="en-GB"/>
        </w:rPr>
        <w:t>e</w:t>
      </w:r>
      <w:r w:rsidR="00000000" w:rsidRPr="00AE7ABE">
        <w:rPr>
          <w:lang w:val="en-GB"/>
        </w:rPr>
        <w:t>,</w:t>
      </w:r>
      <w:r w:rsidR="00000000" w:rsidRPr="00AE7ABE">
        <w:rPr>
          <w:spacing w:val="-1"/>
          <w:lang w:val="en-GB"/>
        </w:rPr>
        <w:t xml:space="preserve"> </w:t>
      </w:r>
      <w:r w:rsidRPr="00AE7ABE">
        <w:rPr>
          <w:spacing w:val="-1"/>
          <w:lang w:val="en-GB"/>
        </w:rPr>
        <w:t>th</w:t>
      </w:r>
      <w:r w:rsidR="00000000" w:rsidRPr="00AE7ABE">
        <w:rPr>
          <w:lang w:val="en-GB"/>
        </w:rPr>
        <w:t>e client</w:t>
      </w:r>
      <w:r w:rsidR="00000000" w:rsidRPr="00AE7ABE">
        <w:rPr>
          <w:spacing w:val="-4"/>
          <w:lang w:val="en-GB"/>
        </w:rPr>
        <w:t xml:space="preserve"> </w:t>
      </w:r>
      <w:r w:rsidRPr="00AE7ABE">
        <w:rPr>
          <w:spacing w:val="-4"/>
          <w:lang w:val="en-GB"/>
        </w:rPr>
        <w:t>will not be entitled to any refund</w:t>
      </w:r>
      <w:r w:rsidR="00000000" w:rsidRPr="00AE7ABE">
        <w:rPr>
          <w:lang w:val="en-GB"/>
        </w:rPr>
        <w:t>.</w:t>
      </w:r>
    </w:p>
    <w:p w14:paraId="09E3E29F" w14:textId="77777777" w:rsidR="00450067" w:rsidRPr="00AE7ABE" w:rsidRDefault="00450067">
      <w:pPr>
        <w:pStyle w:val="BodyText"/>
        <w:ind w:left="0"/>
        <w:rPr>
          <w:lang w:val="en-GB"/>
        </w:rPr>
      </w:pPr>
    </w:p>
    <w:p w14:paraId="0679A9C8" w14:textId="1556414B" w:rsidR="00450067" w:rsidRPr="00AE7ABE" w:rsidRDefault="00000000">
      <w:pPr>
        <w:pStyle w:val="Heading2"/>
        <w:spacing w:before="184"/>
        <w:rPr>
          <w:lang w:val="en-GB"/>
        </w:rPr>
      </w:pPr>
      <w:r w:rsidRPr="00AE7ABE">
        <w:rPr>
          <w:lang w:val="en-GB"/>
        </w:rPr>
        <w:t>ARTICLE</w:t>
      </w:r>
      <w:r w:rsidRPr="00AE7ABE">
        <w:rPr>
          <w:spacing w:val="-9"/>
          <w:lang w:val="en-GB"/>
        </w:rPr>
        <w:t xml:space="preserve"> </w:t>
      </w:r>
      <w:r w:rsidRPr="00AE7ABE">
        <w:rPr>
          <w:lang w:val="en-GB"/>
        </w:rPr>
        <w:t>VIII</w:t>
      </w:r>
      <w:r w:rsidRPr="00AE7ABE">
        <w:rPr>
          <w:spacing w:val="-8"/>
          <w:lang w:val="en-GB"/>
        </w:rPr>
        <w:t xml:space="preserve"> </w:t>
      </w:r>
      <w:r w:rsidRPr="00AE7ABE">
        <w:rPr>
          <w:lang w:val="en-GB"/>
        </w:rPr>
        <w:t>–</w:t>
      </w:r>
      <w:r w:rsidRPr="00AE7ABE">
        <w:rPr>
          <w:spacing w:val="-7"/>
          <w:lang w:val="en-GB"/>
        </w:rPr>
        <w:t xml:space="preserve"> </w:t>
      </w:r>
      <w:r w:rsidR="00094650" w:rsidRPr="00AE7ABE">
        <w:rPr>
          <w:spacing w:val="-7"/>
          <w:lang w:val="en-GB"/>
        </w:rPr>
        <w:t xml:space="preserve">SPECIAL </w:t>
      </w:r>
      <w:r w:rsidR="00094650" w:rsidRPr="00AE7ABE">
        <w:rPr>
          <w:lang w:val="en-GB"/>
        </w:rPr>
        <w:t>COVID-19</w:t>
      </w:r>
      <w:r w:rsidR="00094650" w:rsidRPr="00AE7ABE">
        <w:rPr>
          <w:lang w:val="en-GB"/>
        </w:rPr>
        <w:t xml:space="preserve"> </w:t>
      </w:r>
      <w:r w:rsidRPr="00AE7ABE">
        <w:rPr>
          <w:lang w:val="en-GB"/>
        </w:rPr>
        <w:t>INFORMATION</w:t>
      </w:r>
      <w:r w:rsidRPr="00AE7ABE">
        <w:rPr>
          <w:spacing w:val="-10"/>
          <w:lang w:val="en-GB"/>
        </w:rPr>
        <w:t xml:space="preserve"> </w:t>
      </w:r>
    </w:p>
    <w:p w14:paraId="04732418" w14:textId="0F753E64" w:rsidR="00450067" w:rsidRPr="00AE7ABE" w:rsidRDefault="00094650">
      <w:pPr>
        <w:pStyle w:val="BodyText"/>
        <w:spacing w:before="182" w:line="259" w:lineRule="auto"/>
        <w:ind w:right="198"/>
        <w:rPr>
          <w:lang w:val="en-GB"/>
        </w:rPr>
      </w:pPr>
      <w:r w:rsidRPr="00AE7ABE">
        <w:rPr>
          <w:lang w:val="en-GB"/>
        </w:rPr>
        <w:t>F</w:t>
      </w:r>
      <w:r w:rsidR="00000000" w:rsidRPr="00AE7ABE">
        <w:rPr>
          <w:lang w:val="en-GB"/>
        </w:rPr>
        <w:t>or</w:t>
      </w:r>
      <w:r w:rsidR="00000000" w:rsidRPr="00AE7ABE">
        <w:rPr>
          <w:spacing w:val="-9"/>
          <w:lang w:val="en-GB"/>
        </w:rPr>
        <w:t xml:space="preserve"> </w:t>
      </w:r>
      <w:r w:rsidRPr="00AE7ABE">
        <w:rPr>
          <w:spacing w:val="-9"/>
          <w:lang w:val="en-GB"/>
        </w:rPr>
        <w:t>all</w:t>
      </w:r>
      <w:r w:rsidR="00000000" w:rsidRPr="00AE7ABE">
        <w:rPr>
          <w:spacing w:val="-7"/>
          <w:lang w:val="en-GB"/>
        </w:rPr>
        <w:t xml:space="preserve"> </w:t>
      </w:r>
      <w:r w:rsidR="00000000" w:rsidRPr="00AE7ABE">
        <w:rPr>
          <w:lang w:val="en-GB"/>
        </w:rPr>
        <w:t>r</w:t>
      </w:r>
      <w:r w:rsidRPr="00AE7ABE">
        <w:rPr>
          <w:lang w:val="en-GB"/>
        </w:rPr>
        <w:t>e</w:t>
      </w:r>
      <w:r w:rsidR="00000000" w:rsidRPr="00AE7ABE">
        <w:rPr>
          <w:lang w:val="en-GB"/>
        </w:rPr>
        <w:t>servations</w:t>
      </w:r>
      <w:r w:rsidR="00000000" w:rsidRPr="00AE7ABE">
        <w:rPr>
          <w:spacing w:val="-9"/>
          <w:lang w:val="en-GB"/>
        </w:rPr>
        <w:t xml:space="preserve"> </w:t>
      </w:r>
      <w:r w:rsidRPr="00AE7ABE">
        <w:rPr>
          <w:spacing w:val="-9"/>
          <w:lang w:val="en-GB"/>
        </w:rPr>
        <w:t xml:space="preserve">subject to cancellation because of </w:t>
      </w:r>
      <w:r w:rsidR="00000000" w:rsidRPr="00AE7ABE">
        <w:rPr>
          <w:lang w:val="en-GB"/>
        </w:rPr>
        <w:t>COVID-19,</w:t>
      </w:r>
      <w:r w:rsidR="00000000" w:rsidRPr="00AE7ABE">
        <w:rPr>
          <w:spacing w:val="-6"/>
          <w:lang w:val="en-GB"/>
        </w:rPr>
        <w:t xml:space="preserve"> </w:t>
      </w:r>
      <w:r w:rsidRPr="00AE7ABE">
        <w:rPr>
          <w:spacing w:val="-6"/>
          <w:lang w:val="en-GB"/>
        </w:rPr>
        <w:t>the full amount paid will be on presentation of proof</w:t>
      </w:r>
      <w:r w:rsidR="00000000" w:rsidRPr="00AE7ABE">
        <w:rPr>
          <w:lang w:val="en-GB"/>
        </w:rPr>
        <w:t xml:space="preserve"> (</w:t>
      </w:r>
      <w:r w:rsidRPr="00AE7ABE">
        <w:rPr>
          <w:lang w:val="en-GB"/>
        </w:rPr>
        <w:t xml:space="preserve">such as a medical </w:t>
      </w:r>
      <w:r w:rsidR="00000000" w:rsidRPr="00AE7ABE">
        <w:rPr>
          <w:lang w:val="en-GB"/>
        </w:rPr>
        <w:t>certificat</w:t>
      </w:r>
      <w:r w:rsidRPr="00AE7ABE">
        <w:rPr>
          <w:lang w:val="en-GB"/>
        </w:rPr>
        <w:t>e</w:t>
      </w:r>
      <w:r w:rsidR="00000000" w:rsidRPr="00AE7ABE">
        <w:rPr>
          <w:lang w:val="en-GB"/>
        </w:rPr>
        <w:t xml:space="preserve"> o</w:t>
      </w:r>
      <w:r w:rsidRPr="00AE7ABE">
        <w:rPr>
          <w:lang w:val="en-GB"/>
        </w:rPr>
        <w:t xml:space="preserve">r  a copy of an official </w:t>
      </w:r>
      <w:r w:rsidR="00000000" w:rsidRPr="00AE7ABE">
        <w:rPr>
          <w:lang w:val="en-GB"/>
        </w:rPr>
        <w:t>d</w:t>
      </w:r>
      <w:r w:rsidRPr="00AE7ABE">
        <w:rPr>
          <w:lang w:val="en-GB"/>
        </w:rPr>
        <w:t>e</w:t>
      </w:r>
      <w:r w:rsidR="00000000" w:rsidRPr="00AE7ABE">
        <w:rPr>
          <w:lang w:val="en-GB"/>
        </w:rPr>
        <w:t>cision):</w:t>
      </w:r>
    </w:p>
    <w:p w14:paraId="503C564E" w14:textId="4D416620" w:rsidR="00450067" w:rsidRPr="00AE7ABE" w:rsidRDefault="00094650">
      <w:pPr>
        <w:pStyle w:val="ListParagraph"/>
        <w:numPr>
          <w:ilvl w:val="0"/>
          <w:numId w:val="1"/>
        </w:numPr>
        <w:tabs>
          <w:tab w:val="left" w:pos="247"/>
        </w:tabs>
        <w:spacing w:before="159"/>
        <w:ind w:hanging="131"/>
        <w:rPr>
          <w:sz w:val="24"/>
          <w:lang w:val="en-GB"/>
        </w:rPr>
      </w:pPr>
      <w:r w:rsidRPr="00AE7ABE">
        <w:rPr>
          <w:sz w:val="24"/>
          <w:lang w:val="en-GB"/>
        </w:rPr>
        <w:t xml:space="preserve">Carried forward if </w:t>
      </w:r>
      <w:r w:rsidR="00000000" w:rsidRPr="00AE7ABE">
        <w:rPr>
          <w:sz w:val="24"/>
          <w:lang w:val="en-GB"/>
        </w:rPr>
        <w:t>possible,</w:t>
      </w:r>
      <w:r w:rsidR="00000000" w:rsidRPr="00AE7ABE">
        <w:rPr>
          <w:spacing w:val="-3"/>
          <w:sz w:val="24"/>
          <w:lang w:val="en-GB"/>
        </w:rPr>
        <w:t xml:space="preserve"> </w:t>
      </w:r>
      <w:r w:rsidRPr="00AE7ABE">
        <w:rPr>
          <w:spacing w:val="-3"/>
          <w:sz w:val="24"/>
          <w:lang w:val="en-GB"/>
        </w:rPr>
        <w:t>otherwise</w:t>
      </w:r>
      <w:r w:rsidR="00000000" w:rsidRPr="00AE7ABE">
        <w:rPr>
          <w:sz w:val="24"/>
          <w:lang w:val="en-GB"/>
        </w:rPr>
        <w:t>,</w:t>
      </w:r>
    </w:p>
    <w:p w14:paraId="35C7C0E8" w14:textId="21DDDBE4" w:rsidR="00450067" w:rsidRPr="00AE7ABE" w:rsidRDefault="00000000">
      <w:pPr>
        <w:pStyle w:val="ListParagraph"/>
        <w:numPr>
          <w:ilvl w:val="0"/>
          <w:numId w:val="1"/>
        </w:numPr>
        <w:tabs>
          <w:tab w:val="left" w:pos="247"/>
        </w:tabs>
        <w:spacing w:before="186"/>
        <w:ind w:hanging="131"/>
        <w:rPr>
          <w:sz w:val="24"/>
          <w:lang w:val="en-GB"/>
        </w:rPr>
      </w:pPr>
      <w:r w:rsidRPr="00AE7ABE">
        <w:rPr>
          <w:sz w:val="24"/>
          <w:lang w:val="en-GB"/>
        </w:rPr>
        <w:t>Re</w:t>
      </w:r>
      <w:r w:rsidR="00094650" w:rsidRPr="00AE7ABE">
        <w:rPr>
          <w:sz w:val="24"/>
          <w:lang w:val="en-GB"/>
        </w:rPr>
        <w:t>funded</w:t>
      </w:r>
      <w:r w:rsidRPr="00AE7ABE">
        <w:rPr>
          <w:sz w:val="24"/>
          <w:lang w:val="en-GB"/>
        </w:rPr>
        <w:t>.</w:t>
      </w:r>
    </w:p>
    <w:p w14:paraId="4B406490" w14:textId="3B0AF696" w:rsidR="00450067" w:rsidRPr="00AE7ABE" w:rsidRDefault="00094650">
      <w:pPr>
        <w:pStyle w:val="BodyText"/>
        <w:spacing w:before="182" w:line="259" w:lineRule="auto"/>
        <w:rPr>
          <w:lang w:val="en-GB"/>
        </w:rPr>
      </w:pPr>
      <w:r w:rsidRPr="00AE7ABE">
        <w:rPr>
          <w:lang w:val="en-GB"/>
        </w:rPr>
        <w:t>I</w:t>
      </w:r>
      <w:r w:rsidR="00000000" w:rsidRPr="00AE7ABE">
        <w:rPr>
          <w:lang w:val="en-GB"/>
        </w:rPr>
        <w:t>n</w:t>
      </w:r>
      <w:r w:rsidR="00000000" w:rsidRPr="00AE7ABE">
        <w:rPr>
          <w:spacing w:val="-4"/>
          <w:lang w:val="en-GB"/>
        </w:rPr>
        <w:t xml:space="preserve"> </w:t>
      </w:r>
      <w:r w:rsidRPr="00AE7ABE">
        <w:rPr>
          <w:spacing w:val="-4"/>
          <w:lang w:val="en-GB"/>
        </w:rPr>
        <w:t xml:space="preserve">the event of an </w:t>
      </w:r>
      <w:r w:rsidR="00000000" w:rsidRPr="00AE7ABE">
        <w:rPr>
          <w:lang w:val="en-GB"/>
        </w:rPr>
        <w:t>interruption</w:t>
      </w:r>
      <w:r w:rsidR="00000000" w:rsidRPr="00AE7ABE">
        <w:rPr>
          <w:spacing w:val="-6"/>
          <w:lang w:val="en-GB"/>
        </w:rPr>
        <w:t xml:space="preserve"> </w:t>
      </w:r>
      <w:r w:rsidRPr="00AE7ABE">
        <w:rPr>
          <w:spacing w:val="-6"/>
          <w:lang w:val="en-GB"/>
        </w:rPr>
        <w:t xml:space="preserve">of the service due to </w:t>
      </w:r>
      <w:r w:rsidR="00000000" w:rsidRPr="00AE7ABE">
        <w:rPr>
          <w:lang w:val="en-GB"/>
        </w:rPr>
        <w:t>COVID-19,</w:t>
      </w:r>
      <w:r w:rsidR="00000000" w:rsidRPr="00AE7ABE">
        <w:rPr>
          <w:spacing w:val="-8"/>
          <w:lang w:val="en-GB"/>
        </w:rPr>
        <w:t xml:space="preserve"> </w:t>
      </w:r>
      <w:r w:rsidRPr="00AE7ABE">
        <w:rPr>
          <w:spacing w:val="-8"/>
          <w:lang w:val="en-GB"/>
        </w:rPr>
        <w:t>the amounts paid will be carried forward if</w:t>
      </w:r>
      <w:r w:rsidR="00000000" w:rsidRPr="00AE7ABE">
        <w:rPr>
          <w:spacing w:val="-1"/>
          <w:lang w:val="en-GB"/>
        </w:rPr>
        <w:t xml:space="preserve"> </w:t>
      </w:r>
      <w:r w:rsidR="00000000" w:rsidRPr="00AE7ABE">
        <w:rPr>
          <w:lang w:val="en-GB"/>
        </w:rPr>
        <w:t>possible,</w:t>
      </w:r>
      <w:r w:rsidR="00000000" w:rsidRPr="00AE7ABE">
        <w:rPr>
          <w:spacing w:val="-1"/>
          <w:lang w:val="en-GB"/>
        </w:rPr>
        <w:t xml:space="preserve"> </w:t>
      </w:r>
      <w:r w:rsidRPr="00AE7ABE">
        <w:rPr>
          <w:spacing w:val="-1"/>
          <w:lang w:val="en-GB"/>
        </w:rPr>
        <w:t>otherwise refunded</w:t>
      </w:r>
      <w:r w:rsidR="00000000" w:rsidRPr="00AE7ABE">
        <w:rPr>
          <w:spacing w:val="-1"/>
          <w:lang w:val="en-GB"/>
        </w:rPr>
        <w:t xml:space="preserve"> </w:t>
      </w:r>
      <w:r w:rsidR="00000000" w:rsidRPr="00AE7ABE">
        <w:rPr>
          <w:lang w:val="en-GB"/>
        </w:rPr>
        <w:t>«</w:t>
      </w:r>
      <w:r w:rsidR="00000000" w:rsidRPr="00AE7ABE">
        <w:rPr>
          <w:spacing w:val="-1"/>
          <w:lang w:val="en-GB"/>
        </w:rPr>
        <w:t xml:space="preserve"> </w:t>
      </w:r>
      <w:r w:rsidR="00000000" w:rsidRPr="00AE7ABE">
        <w:rPr>
          <w:lang w:val="en-GB"/>
        </w:rPr>
        <w:t>pro</w:t>
      </w:r>
      <w:r w:rsidRPr="00AE7ABE">
        <w:rPr>
          <w:lang w:val="en-GB"/>
        </w:rPr>
        <w:t xml:space="preserve"> </w:t>
      </w:r>
      <w:r w:rsidR="00000000" w:rsidRPr="00AE7ABE">
        <w:rPr>
          <w:lang w:val="en-GB"/>
        </w:rPr>
        <w:t>rata</w:t>
      </w:r>
      <w:r w:rsidR="00000000" w:rsidRPr="00AE7ABE">
        <w:rPr>
          <w:spacing w:val="-2"/>
          <w:lang w:val="en-GB"/>
        </w:rPr>
        <w:t xml:space="preserve"> </w:t>
      </w:r>
      <w:r w:rsidR="00000000" w:rsidRPr="00AE7ABE">
        <w:rPr>
          <w:lang w:val="en-GB"/>
        </w:rPr>
        <w:t>temporis</w:t>
      </w:r>
      <w:r w:rsidR="00000000" w:rsidRPr="00AE7ABE">
        <w:rPr>
          <w:spacing w:val="-1"/>
          <w:lang w:val="en-GB"/>
        </w:rPr>
        <w:t xml:space="preserve"> </w:t>
      </w:r>
      <w:r w:rsidR="00000000" w:rsidRPr="00AE7ABE">
        <w:rPr>
          <w:lang w:val="en-GB"/>
        </w:rPr>
        <w:t>».</w:t>
      </w:r>
    </w:p>
    <w:p w14:paraId="005ED1D1" w14:textId="77777777" w:rsidR="00450067" w:rsidRPr="00AE7ABE" w:rsidRDefault="00450067">
      <w:pPr>
        <w:pStyle w:val="BodyText"/>
        <w:ind w:left="0"/>
        <w:rPr>
          <w:lang w:val="en-GB"/>
        </w:rPr>
      </w:pPr>
    </w:p>
    <w:p w14:paraId="50A3E8CF" w14:textId="77777777" w:rsidR="00450067" w:rsidRPr="00AE7ABE" w:rsidRDefault="00450067">
      <w:pPr>
        <w:pStyle w:val="BodyText"/>
        <w:spacing w:before="2"/>
        <w:ind w:left="0"/>
        <w:rPr>
          <w:sz w:val="28"/>
          <w:lang w:val="en-GB"/>
        </w:rPr>
      </w:pPr>
    </w:p>
    <w:p w14:paraId="3B273BA5" w14:textId="2709AD50" w:rsidR="00450067" w:rsidRPr="00AE7ABE" w:rsidRDefault="00000000">
      <w:pPr>
        <w:pStyle w:val="Heading2"/>
        <w:spacing w:before="0"/>
        <w:rPr>
          <w:lang w:val="en-GB"/>
        </w:rPr>
      </w:pPr>
      <w:r w:rsidRPr="00AE7ABE">
        <w:rPr>
          <w:lang w:val="en-GB"/>
        </w:rPr>
        <w:t>ARTICLE</w:t>
      </w:r>
      <w:r w:rsidRPr="00AE7ABE">
        <w:rPr>
          <w:spacing w:val="-4"/>
          <w:lang w:val="en-GB"/>
        </w:rPr>
        <w:t xml:space="preserve"> </w:t>
      </w:r>
      <w:r w:rsidRPr="00AE7ABE">
        <w:rPr>
          <w:lang w:val="en-GB"/>
        </w:rPr>
        <w:t>VIIII</w:t>
      </w:r>
      <w:r w:rsidRPr="00AE7ABE">
        <w:rPr>
          <w:spacing w:val="-5"/>
          <w:lang w:val="en-GB"/>
        </w:rPr>
        <w:t xml:space="preserve"> </w:t>
      </w:r>
      <w:r w:rsidRPr="00AE7ABE">
        <w:rPr>
          <w:lang w:val="en-GB"/>
        </w:rPr>
        <w:t>–</w:t>
      </w:r>
      <w:r w:rsidR="00094650" w:rsidRPr="00AE7ABE">
        <w:rPr>
          <w:lang w:val="en-GB"/>
        </w:rPr>
        <w:t>SETTLEMENT OF DISPUTES</w:t>
      </w:r>
    </w:p>
    <w:p w14:paraId="79A63CD3" w14:textId="34FC736D" w:rsidR="00450067" w:rsidRPr="00AE7ABE" w:rsidRDefault="00094650" w:rsidP="00AE7ABE">
      <w:pPr>
        <w:pStyle w:val="BodyText"/>
        <w:spacing w:before="182" w:line="259" w:lineRule="auto"/>
        <w:rPr>
          <w:lang w:val="en-GB"/>
        </w:rPr>
      </w:pPr>
      <w:r w:rsidRPr="00AE7ABE">
        <w:rPr>
          <w:spacing w:val="-1"/>
          <w:lang w:val="en-GB"/>
        </w:rPr>
        <w:t>The</w:t>
      </w:r>
      <w:r w:rsidR="00000000" w:rsidRPr="00AE7ABE">
        <w:rPr>
          <w:spacing w:val="-10"/>
          <w:lang w:val="en-GB"/>
        </w:rPr>
        <w:t xml:space="preserve"> </w:t>
      </w:r>
      <w:r w:rsidR="00000000" w:rsidRPr="00AE7ABE">
        <w:rPr>
          <w:spacing w:val="-1"/>
          <w:lang w:val="en-GB"/>
        </w:rPr>
        <w:t>parties</w:t>
      </w:r>
      <w:r w:rsidR="00000000" w:rsidRPr="00AE7ABE">
        <w:rPr>
          <w:spacing w:val="-8"/>
          <w:lang w:val="en-GB"/>
        </w:rPr>
        <w:t xml:space="preserve"> </w:t>
      </w:r>
      <w:r w:rsidRPr="00AE7ABE">
        <w:rPr>
          <w:spacing w:val="-8"/>
          <w:lang w:val="en-GB"/>
        </w:rPr>
        <w:t>will make every effort to reach an amical resolution of any difficulties which may arise in the fulfilment of the contract</w:t>
      </w:r>
      <w:r w:rsidR="00000000" w:rsidRPr="00AE7ABE">
        <w:rPr>
          <w:lang w:val="en-GB"/>
        </w:rPr>
        <w:t>.</w:t>
      </w:r>
      <w:r w:rsidR="00000000" w:rsidRPr="00AE7ABE">
        <w:rPr>
          <w:spacing w:val="-6"/>
          <w:lang w:val="en-GB"/>
        </w:rPr>
        <w:t xml:space="preserve"> </w:t>
      </w:r>
      <w:r w:rsidRPr="00AE7ABE">
        <w:rPr>
          <w:spacing w:val="-6"/>
          <w:lang w:val="en-GB"/>
        </w:rPr>
        <w:t xml:space="preserve">If no amical settlement is reached, all disputes relating to the validity, interpretation and fulfilment of this agreement will be </w:t>
      </w:r>
      <w:r w:rsidR="00AE7ABE" w:rsidRPr="00AE7ABE">
        <w:rPr>
          <w:spacing w:val="-6"/>
          <w:lang w:val="en-GB"/>
        </w:rPr>
        <w:t>governed by French law alone</w:t>
      </w:r>
      <w:r w:rsidR="00000000" w:rsidRPr="00AE7ABE">
        <w:rPr>
          <w:lang w:val="en-GB"/>
        </w:rPr>
        <w:t>.</w:t>
      </w:r>
    </w:p>
    <w:p w14:paraId="7978618F" w14:textId="5B886243" w:rsidR="00450067" w:rsidRPr="00AE7ABE" w:rsidRDefault="00AE7ABE">
      <w:pPr>
        <w:pStyle w:val="BodyText"/>
        <w:spacing w:before="160" w:line="256" w:lineRule="auto"/>
        <w:rPr>
          <w:lang w:val="en-GB"/>
        </w:rPr>
      </w:pPr>
      <w:r w:rsidRPr="00AE7ABE">
        <w:rPr>
          <w:lang w:val="en-GB"/>
        </w:rPr>
        <w:t>All challenges whatever their</w:t>
      </w:r>
      <w:r w:rsidR="00000000" w:rsidRPr="00AE7ABE">
        <w:rPr>
          <w:spacing w:val="-11"/>
          <w:lang w:val="en-GB"/>
        </w:rPr>
        <w:t xml:space="preserve"> </w:t>
      </w:r>
      <w:r w:rsidR="00000000" w:rsidRPr="00AE7ABE">
        <w:rPr>
          <w:lang w:val="en-GB"/>
        </w:rPr>
        <w:t>nature,</w:t>
      </w:r>
      <w:r w:rsidR="00000000" w:rsidRPr="00AE7ABE">
        <w:rPr>
          <w:spacing w:val="-11"/>
          <w:lang w:val="en-GB"/>
        </w:rPr>
        <w:t xml:space="preserve"> </w:t>
      </w:r>
      <w:r w:rsidRPr="00AE7ABE">
        <w:rPr>
          <w:spacing w:val="-11"/>
          <w:lang w:val="en-GB"/>
        </w:rPr>
        <w:t>will fall within the jurisdiction of the French civil and commercial courts, including ru</w:t>
      </w:r>
      <w:r w:rsidR="006C2048">
        <w:rPr>
          <w:spacing w:val="-11"/>
          <w:lang w:val="en-GB"/>
        </w:rPr>
        <w:t>l</w:t>
      </w:r>
      <w:r w:rsidRPr="00AE7ABE">
        <w:rPr>
          <w:spacing w:val="-11"/>
          <w:lang w:val="en-GB"/>
        </w:rPr>
        <w:t>ing on summary proceedings</w:t>
      </w:r>
      <w:r w:rsidR="00000000" w:rsidRPr="00AE7ABE">
        <w:rPr>
          <w:lang w:val="en-GB"/>
        </w:rPr>
        <w:t>.</w:t>
      </w:r>
    </w:p>
    <w:sectPr w:rsidR="00450067" w:rsidRPr="00AE7ABE">
      <w:pgSz w:w="11910" w:h="16840"/>
      <w:pgMar w:top="1360" w:right="1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47145"/>
    <w:multiLevelType w:val="hybridMultilevel"/>
    <w:tmpl w:val="58762CB6"/>
    <w:lvl w:ilvl="0" w:tplc="C8B8AFAC">
      <w:numFmt w:val="bullet"/>
      <w:lvlText w:val="-"/>
      <w:lvlJc w:val="left"/>
      <w:pPr>
        <w:ind w:left="248" w:hanging="13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fr-FR" w:eastAsia="en-US" w:bidi="ar-SA"/>
      </w:rPr>
    </w:lvl>
    <w:lvl w:ilvl="1" w:tplc="FC98E118">
      <w:numFmt w:val="bullet"/>
      <w:lvlText w:val="•"/>
      <w:lvlJc w:val="left"/>
      <w:pPr>
        <w:ind w:left="1152" w:hanging="130"/>
      </w:pPr>
      <w:rPr>
        <w:rFonts w:hint="default"/>
        <w:lang w:val="fr-FR" w:eastAsia="en-US" w:bidi="ar-SA"/>
      </w:rPr>
    </w:lvl>
    <w:lvl w:ilvl="2" w:tplc="FB1AAE74">
      <w:numFmt w:val="bullet"/>
      <w:lvlText w:val="•"/>
      <w:lvlJc w:val="left"/>
      <w:pPr>
        <w:ind w:left="2065" w:hanging="130"/>
      </w:pPr>
      <w:rPr>
        <w:rFonts w:hint="default"/>
        <w:lang w:val="fr-FR" w:eastAsia="en-US" w:bidi="ar-SA"/>
      </w:rPr>
    </w:lvl>
    <w:lvl w:ilvl="3" w:tplc="44420242">
      <w:numFmt w:val="bullet"/>
      <w:lvlText w:val="•"/>
      <w:lvlJc w:val="left"/>
      <w:pPr>
        <w:ind w:left="2977" w:hanging="130"/>
      </w:pPr>
      <w:rPr>
        <w:rFonts w:hint="default"/>
        <w:lang w:val="fr-FR" w:eastAsia="en-US" w:bidi="ar-SA"/>
      </w:rPr>
    </w:lvl>
    <w:lvl w:ilvl="4" w:tplc="11BEE9C6">
      <w:numFmt w:val="bullet"/>
      <w:lvlText w:val="•"/>
      <w:lvlJc w:val="left"/>
      <w:pPr>
        <w:ind w:left="3890" w:hanging="130"/>
      </w:pPr>
      <w:rPr>
        <w:rFonts w:hint="default"/>
        <w:lang w:val="fr-FR" w:eastAsia="en-US" w:bidi="ar-SA"/>
      </w:rPr>
    </w:lvl>
    <w:lvl w:ilvl="5" w:tplc="D5A486C8">
      <w:numFmt w:val="bullet"/>
      <w:lvlText w:val="•"/>
      <w:lvlJc w:val="left"/>
      <w:pPr>
        <w:ind w:left="4803" w:hanging="130"/>
      </w:pPr>
      <w:rPr>
        <w:rFonts w:hint="default"/>
        <w:lang w:val="fr-FR" w:eastAsia="en-US" w:bidi="ar-SA"/>
      </w:rPr>
    </w:lvl>
    <w:lvl w:ilvl="6" w:tplc="0DC80E3C">
      <w:numFmt w:val="bullet"/>
      <w:lvlText w:val="•"/>
      <w:lvlJc w:val="left"/>
      <w:pPr>
        <w:ind w:left="5715" w:hanging="130"/>
      </w:pPr>
      <w:rPr>
        <w:rFonts w:hint="default"/>
        <w:lang w:val="fr-FR" w:eastAsia="en-US" w:bidi="ar-SA"/>
      </w:rPr>
    </w:lvl>
    <w:lvl w:ilvl="7" w:tplc="66CAEE0C">
      <w:numFmt w:val="bullet"/>
      <w:lvlText w:val="•"/>
      <w:lvlJc w:val="left"/>
      <w:pPr>
        <w:ind w:left="6628" w:hanging="130"/>
      </w:pPr>
      <w:rPr>
        <w:rFonts w:hint="default"/>
        <w:lang w:val="fr-FR" w:eastAsia="en-US" w:bidi="ar-SA"/>
      </w:rPr>
    </w:lvl>
    <w:lvl w:ilvl="8" w:tplc="F4BA276E">
      <w:numFmt w:val="bullet"/>
      <w:lvlText w:val="•"/>
      <w:lvlJc w:val="left"/>
      <w:pPr>
        <w:ind w:left="7541" w:hanging="130"/>
      </w:pPr>
      <w:rPr>
        <w:rFonts w:hint="default"/>
        <w:lang w:val="fr-FR" w:eastAsia="en-US" w:bidi="ar-SA"/>
      </w:rPr>
    </w:lvl>
  </w:abstractNum>
  <w:abstractNum w:abstractNumId="1" w15:restartNumberingAfterBreak="0">
    <w:nsid w:val="45187A45"/>
    <w:multiLevelType w:val="multilevel"/>
    <w:tmpl w:val="E3ACFF82"/>
    <w:lvl w:ilvl="0">
      <w:start w:val="7"/>
      <w:numFmt w:val="decimal"/>
      <w:lvlText w:val="%1"/>
      <w:lvlJc w:val="left"/>
      <w:pPr>
        <w:ind w:left="476" w:hanging="360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476" w:hanging="360"/>
        <w:jc w:val="left"/>
      </w:pPr>
      <w:rPr>
        <w:rFonts w:ascii="Calibri" w:eastAsia="Calibri" w:hAnsi="Calibri" w:cs="Calibri" w:hint="default"/>
        <w:i/>
        <w:iCs/>
        <w:w w:val="100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2257" w:hanging="36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145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034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923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811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00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589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59DC049B"/>
    <w:multiLevelType w:val="hybridMultilevel"/>
    <w:tmpl w:val="B4BAB266"/>
    <w:lvl w:ilvl="0" w:tplc="725A4440">
      <w:numFmt w:val="bullet"/>
      <w:lvlText w:val="-"/>
      <w:lvlJc w:val="left"/>
      <w:pPr>
        <w:ind w:left="246" w:hanging="130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A7B8D1CA">
      <w:numFmt w:val="bullet"/>
      <w:lvlText w:val="•"/>
      <w:lvlJc w:val="left"/>
      <w:pPr>
        <w:ind w:left="1152" w:hanging="130"/>
      </w:pPr>
      <w:rPr>
        <w:rFonts w:hint="default"/>
        <w:lang w:val="fr-FR" w:eastAsia="en-US" w:bidi="ar-SA"/>
      </w:rPr>
    </w:lvl>
    <w:lvl w:ilvl="2" w:tplc="DC9AC394">
      <w:numFmt w:val="bullet"/>
      <w:lvlText w:val="•"/>
      <w:lvlJc w:val="left"/>
      <w:pPr>
        <w:ind w:left="2065" w:hanging="130"/>
      </w:pPr>
      <w:rPr>
        <w:rFonts w:hint="default"/>
        <w:lang w:val="fr-FR" w:eastAsia="en-US" w:bidi="ar-SA"/>
      </w:rPr>
    </w:lvl>
    <w:lvl w:ilvl="3" w:tplc="8E26BFC4">
      <w:numFmt w:val="bullet"/>
      <w:lvlText w:val="•"/>
      <w:lvlJc w:val="left"/>
      <w:pPr>
        <w:ind w:left="2977" w:hanging="130"/>
      </w:pPr>
      <w:rPr>
        <w:rFonts w:hint="default"/>
        <w:lang w:val="fr-FR" w:eastAsia="en-US" w:bidi="ar-SA"/>
      </w:rPr>
    </w:lvl>
    <w:lvl w:ilvl="4" w:tplc="3378E04E">
      <w:numFmt w:val="bullet"/>
      <w:lvlText w:val="•"/>
      <w:lvlJc w:val="left"/>
      <w:pPr>
        <w:ind w:left="3890" w:hanging="130"/>
      </w:pPr>
      <w:rPr>
        <w:rFonts w:hint="default"/>
        <w:lang w:val="fr-FR" w:eastAsia="en-US" w:bidi="ar-SA"/>
      </w:rPr>
    </w:lvl>
    <w:lvl w:ilvl="5" w:tplc="A70A9BAE">
      <w:numFmt w:val="bullet"/>
      <w:lvlText w:val="•"/>
      <w:lvlJc w:val="left"/>
      <w:pPr>
        <w:ind w:left="4803" w:hanging="130"/>
      </w:pPr>
      <w:rPr>
        <w:rFonts w:hint="default"/>
        <w:lang w:val="fr-FR" w:eastAsia="en-US" w:bidi="ar-SA"/>
      </w:rPr>
    </w:lvl>
    <w:lvl w:ilvl="6" w:tplc="13702F50">
      <w:numFmt w:val="bullet"/>
      <w:lvlText w:val="•"/>
      <w:lvlJc w:val="left"/>
      <w:pPr>
        <w:ind w:left="5715" w:hanging="130"/>
      </w:pPr>
      <w:rPr>
        <w:rFonts w:hint="default"/>
        <w:lang w:val="fr-FR" w:eastAsia="en-US" w:bidi="ar-SA"/>
      </w:rPr>
    </w:lvl>
    <w:lvl w:ilvl="7" w:tplc="77DA4E66">
      <w:numFmt w:val="bullet"/>
      <w:lvlText w:val="•"/>
      <w:lvlJc w:val="left"/>
      <w:pPr>
        <w:ind w:left="6628" w:hanging="130"/>
      </w:pPr>
      <w:rPr>
        <w:rFonts w:hint="default"/>
        <w:lang w:val="fr-FR" w:eastAsia="en-US" w:bidi="ar-SA"/>
      </w:rPr>
    </w:lvl>
    <w:lvl w:ilvl="8" w:tplc="37646E40">
      <w:numFmt w:val="bullet"/>
      <w:lvlText w:val="•"/>
      <w:lvlJc w:val="left"/>
      <w:pPr>
        <w:ind w:left="7541" w:hanging="130"/>
      </w:pPr>
      <w:rPr>
        <w:rFonts w:hint="default"/>
        <w:lang w:val="fr-FR" w:eastAsia="en-US" w:bidi="ar-SA"/>
      </w:rPr>
    </w:lvl>
  </w:abstractNum>
  <w:abstractNum w:abstractNumId="3" w15:restartNumberingAfterBreak="0">
    <w:nsid w:val="617A3E69"/>
    <w:multiLevelType w:val="multilevel"/>
    <w:tmpl w:val="23B070B8"/>
    <w:lvl w:ilvl="0">
      <w:start w:val="3"/>
      <w:numFmt w:val="decimal"/>
      <w:lvlText w:val="%1"/>
      <w:lvlJc w:val="left"/>
      <w:pPr>
        <w:ind w:left="476" w:hanging="360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476" w:hanging="360"/>
        <w:jc w:val="left"/>
      </w:pPr>
      <w:rPr>
        <w:rFonts w:ascii="Calibri" w:eastAsia="Calibri" w:hAnsi="Calibri" w:cs="Calibri" w:hint="default"/>
        <w:i/>
        <w:iCs/>
        <w:w w:val="100"/>
        <w:sz w:val="24"/>
        <w:szCs w:val="24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661" w:hanging="545"/>
        <w:jc w:val="left"/>
      </w:pPr>
      <w:rPr>
        <w:rFonts w:ascii="Calibri" w:eastAsia="Calibri" w:hAnsi="Calibri" w:cs="Calibri" w:hint="default"/>
        <w:i/>
        <w:iCs/>
        <w:spacing w:val="-1"/>
        <w:w w:val="100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2594" w:hanging="54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562" w:hanging="54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529" w:hanging="54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496" w:hanging="54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464" w:hanging="54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431" w:hanging="545"/>
      </w:pPr>
      <w:rPr>
        <w:rFonts w:hint="default"/>
        <w:lang w:val="fr-FR" w:eastAsia="en-US" w:bidi="ar-SA"/>
      </w:rPr>
    </w:lvl>
  </w:abstractNum>
  <w:abstractNum w:abstractNumId="4" w15:restartNumberingAfterBreak="0">
    <w:nsid w:val="6F6E224F"/>
    <w:multiLevelType w:val="multilevel"/>
    <w:tmpl w:val="F1FAB928"/>
    <w:lvl w:ilvl="0">
      <w:start w:val="6"/>
      <w:numFmt w:val="decimal"/>
      <w:lvlText w:val="%1"/>
      <w:lvlJc w:val="left"/>
      <w:pPr>
        <w:ind w:left="660" w:hanging="542"/>
        <w:jc w:val="left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660" w:hanging="542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660" w:hanging="542"/>
        <w:jc w:val="left"/>
      </w:pPr>
      <w:rPr>
        <w:rFonts w:ascii="Calibri" w:eastAsia="Calibri" w:hAnsi="Calibri" w:cs="Calibri" w:hint="default"/>
        <w:i/>
        <w:iCs/>
        <w:w w:val="100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271" w:hanging="54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142" w:hanging="54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013" w:hanging="54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883" w:hanging="54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54" w:hanging="54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25" w:hanging="542"/>
      </w:pPr>
      <w:rPr>
        <w:rFonts w:hint="default"/>
        <w:lang w:val="fr-FR" w:eastAsia="en-US" w:bidi="ar-SA"/>
      </w:rPr>
    </w:lvl>
  </w:abstractNum>
  <w:num w:numId="1" w16cid:durableId="582449456">
    <w:abstractNumId w:val="2"/>
  </w:num>
  <w:num w:numId="2" w16cid:durableId="790441536">
    <w:abstractNumId w:val="1"/>
  </w:num>
  <w:num w:numId="3" w16cid:durableId="976379700">
    <w:abstractNumId w:val="4"/>
  </w:num>
  <w:num w:numId="4" w16cid:durableId="795490410">
    <w:abstractNumId w:val="0"/>
  </w:num>
  <w:num w:numId="5" w16cid:durableId="360205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0067"/>
    <w:rsid w:val="00081F86"/>
    <w:rsid w:val="00094650"/>
    <w:rsid w:val="000E4D26"/>
    <w:rsid w:val="001479EC"/>
    <w:rsid w:val="0016305C"/>
    <w:rsid w:val="00360754"/>
    <w:rsid w:val="00450067"/>
    <w:rsid w:val="00476399"/>
    <w:rsid w:val="00494B2D"/>
    <w:rsid w:val="00581BAC"/>
    <w:rsid w:val="005C7395"/>
    <w:rsid w:val="0062473E"/>
    <w:rsid w:val="00683EA6"/>
    <w:rsid w:val="006A7458"/>
    <w:rsid w:val="006C2048"/>
    <w:rsid w:val="006C4964"/>
    <w:rsid w:val="006D4B37"/>
    <w:rsid w:val="007330BF"/>
    <w:rsid w:val="00A344F4"/>
    <w:rsid w:val="00A357F8"/>
    <w:rsid w:val="00AE7ABE"/>
    <w:rsid w:val="00B958AE"/>
    <w:rsid w:val="00C26DE0"/>
    <w:rsid w:val="00CA2D4C"/>
    <w:rsid w:val="00CB0925"/>
    <w:rsid w:val="00CC5544"/>
    <w:rsid w:val="00CD4212"/>
    <w:rsid w:val="00DF32DC"/>
    <w:rsid w:val="00E80615"/>
    <w:rsid w:val="00EF1E8B"/>
    <w:rsid w:val="00EF3676"/>
    <w:rsid w:val="00F965CD"/>
    <w:rsid w:val="00FD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79BE8C1"/>
  <w15:docId w15:val="{06A9619B-3B88-4CF8-ACD5-259635FC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Heading1">
    <w:name w:val="heading 1"/>
    <w:basedOn w:val="Normal"/>
    <w:uiPriority w:val="9"/>
    <w:qFormat/>
    <w:pPr>
      <w:spacing w:before="44"/>
      <w:ind w:left="116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60"/>
      <w:ind w:left="11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3"/>
      <w:ind w:left="24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derie2000@wanadoo.fr" TargetMode="External"/><Relationship Id="rId3" Type="http://schemas.openxmlformats.org/officeDocument/2006/relationships/styles" Target="styles.xml"/><Relationship Id="rId7" Type="http://schemas.openxmlformats.org/officeDocument/2006/relationships/hyperlink" Target="mailto:garderie2000@wanadoo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rderie2000@wanadoo.f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D37DF-41D4-4B82-85CD-8F6DBF077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Rocca Serra</dc:creator>
  <cp:lastModifiedBy>Simon Lambert</cp:lastModifiedBy>
  <cp:revision>20</cp:revision>
  <dcterms:created xsi:type="dcterms:W3CDTF">2023-12-12T13:43:00Z</dcterms:created>
  <dcterms:modified xsi:type="dcterms:W3CDTF">2023-12-12T17:14:00Z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 LTSC</vt:lpwstr>
  </property>
  <property fmtid="{D5CDD505-2E9C-101B-9397-08002B2CF9AE}" pid="4" name="LastSaved">
    <vt:filetime>2023-12-12T00:00:00Z</vt:filetime>
  </property>
</Properties>
</file>